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bookmarkStart w:id="0" w:name="_GoBack"/>
      <w:r w:rsidRPr="009E3640">
        <w:rPr>
          <w:rFonts w:ascii="Palatino Linotype" w:hAnsi="Palatino Linotype"/>
          <w:bCs/>
          <w:sz w:val="28"/>
          <w:szCs w:val="28"/>
        </w:rPr>
        <w:t xml:space="preserve">@1.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Сабабҳои сар задании низои шаҳрвандии Тоҷикистон?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Вазъи сиёсӣ ва иҷтимоӣ дар давраи охири собиқ Иттиҳоди Шуравӣ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Коллективҳои иҷтимоие, ки барои расидан барои кадом як мақсад бо ҳам мубориза мебаранд;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Озодии иқтисодии нерӯҳои дохилии ҷумхурӣ ва талоши онҳо барои ба даст овардани ҳокимият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Зуд тағйир ёфтани вазъи иҷтимоӣ, сиёсӣ ва иқтисодии Ҷумхурии Тоҷикистон ва нақш доштани нерӯҳои хориҷӣ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Гурӯҳҳои хурди иҷтимоӣ, ки вобаста аз рӯи манфиатҳои муштараки иҷтимоӣ-сиёсӣ аз ҳам тафовут доранд;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@2.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Натиҷаи мусбати рақобати иҷтимоӣ дар чи зоҳир мегардад: 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муборизаи роҳбарон барои ҳокимият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гуруҳҳои иҷтимоиро пароканда месозад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шахсро ба меҳнати самаранок водор месозад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ҳисси душманиро ба бор меорад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истеҳсолотро коҳиш медиҳад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@3.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 w:cs="Tahoma"/>
          <w:bCs/>
          <w:sz w:val="28"/>
          <w:szCs w:val="28"/>
        </w:rPr>
        <w:t>Ба андешаи Р.Дарендорф кадом омилҳои асосӣ низои иҷтимоиро ба вуҷуд меорад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Омилҳои иқтисодӣ;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омилҳои фарҳангӣ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омилҳои динӣ;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омилҳои сиёсӣ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омилҳои этникӣ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@4.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К.Маркс синфҳоро ба кадом намудҳо ҷудо менамояд?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Синфҳои истисморкунанда ва истисморшаванда;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Синфҳои боло ва поён;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Синфҳои миёна ва элита;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Синфҳои олӣ ва истисморгар;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Синфҳои коргар ва деҳқон;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@5.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Низоъҳои оилавӣ бо кадом сабабҳо сар мезанад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Барои моликият ва сарват;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Барои соҳибшудан ба фарзандон;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Барои нақши оилавӣ, моликияти оилавӣ ва хиёнати як тараф;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Барои манфиатҳои шахсӣ;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Барои ҳокимияти оилавӣ;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@6.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Марҳилаҳои низои иҷтимоиро аз нишондиҳандаҳои зерин муайян намоед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То низоӣ, авҷи низоъ, ҳалли низоъ ва пас аз низоӣ;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Авҷи низоъ, ҳалли низоъ ва бозгашт ба низоъ;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Зиддиятҳо, мухолифатҳо ва оғози ҷанг;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Ҳалли низоъ ва оғози зиддиятҳои нав;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Баҳс, рақобат, моҷаро ва созишнамоии ҷонибҳои рақиб;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@7.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Низое, ки дар рафти тақсимоти ҳокимият ба миён меояд ба кадом навъи низоъ шомил мегардад?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низои сиёсӣ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низои иқтисодӣ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низои миллӣ-этникӣ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низои динӣ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низои идеологӣ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@8.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Намояндаи назарияи низои иҷтимоиро номбар намоед?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Э.Дюркгейм;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П.Сорокин;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Т. Парсон;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Р.Дарендорф;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М.Вебер;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@9.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9E3640">
        <w:rPr>
          <w:rFonts w:ascii="Palatino Linotype" w:hAnsi="Palatino Linotype"/>
          <w:iCs/>
          <w:sz w:val="28"/>
          <w:szCs w:val="28"/>
        </w:rPr>
        <w:t>«Инқилоб қуллаи тағйироти иҷтимоӣ аст» - суханони кист?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 w:cs="Microsoft Sans Serif"/>
          <w:sz w:val="28"/>
          <w:szCs w:val="28"/>
        </w:rPr>
        <w:t>Т.Парсонс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Э.Дюркгейм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О.Шпенглер;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</w:t>
      </w:r>
      <w:r w:rsidRPr="009E3640">
        <w:rPr>
          <w:rFonts w:ascii="Palatino Linotype" w:hAnsi="Palatino Linotype"/>
          <w:bCs/>
          <w:sz w:val="28"/>
          <w:szCs w:val="28"/>
          <w:lang w:val="en-GB"/>
        </w:rPr>
        <w:t>D</w:t>
      </w:r>
      <w:r w:rsidRPr="009E3640">
        <w:rPr>
          <w:rFonts w:ascii="Palatino Linotype" w:hAnsi="Palatino Linotype"/>
          <w:bCs/>
          <w:sz w:val="28"/>
          <w:szCs w:val="28"/>
        </w:rPr>
        <w:t xml:space="preserve">) </w:t>
      </w:r>
      <w:r w:rsidRPr="009E3640">
        <w:rPr>
          <w:rFonts w:ascii="Palatino Linotype" w:hAnsi="Palatino Linotype"/>
          <w:sz w:val="28"/>
          <w:szCs w:val="28"/>
        </w:rPr>
        <w:t>Штомпка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Ч. Лоброзо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@10.</w:t>
      </w:r>
      <w:r w:rsidRPr="009E3640">
        <w:rPr>
          <w:rFonts w:ascii="Palatino Linotype" w:hAnsi="Palatino Linotype"/>
          <w:sz w:val="28"/>
          <w:szCs w:val="28"/>
        </w:rPr>
        <w:t xml:space="preserve"> 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«Инқилоб локомативи таърих аст»- суханони кист?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 w:cs="Microsoft Sans Serif"/>
          <w:sz w:val="28"/>
          <w:szCs w:val="28"/>
        </w:rPr>
        <w:t>К.Маркс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Э.Дюркгейм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О.Шпенглер;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Б.Скиннер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Ч. Лоброзо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@11.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«Инқилоб-ин харобшавии тавозун (равновесия)-и ҷомеа»-суханони кист?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Ибни Халдун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Р.Дарендорф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 w:cs="Microsoft Sans Serif"/>
          <w:sz w:val="28"/>
          <w:szCs w:val="28"/>
        </w:rPr>
        <w:t>Ч.Ҷонсон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Э.Дюркгейм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 w:cs="Microsoft Sans Serif"/>
          <w:sz w:val="28"/>
          <w:szCs w:val="28"/>
        </w:rPr>
        <w:t>К.Маркс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@12.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Тағйироти револютсионии ҷомеа чист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тағйироти револютсионии ҷомеа гуфта тағйироти ботадриҷ, мунтаззам ва миқдории ҷомеаро меноманд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тағйироти револютсионии ҷомеа гуфта тағйироти зудамал, таъҷилӣ, куллӣ ва сифатии ҷомеаро меноманд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тағйироти револютсионии ҷомеа тағйироти харобиовар аст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тағйироти револютсионӣ дар ҷомеа вуҷуд надорад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тағйироти револютсионии ҷомеа регрессиви мебошад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@13.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Асосгузори назарияи «сотсиологияи органикӣ» кӣ маҳсуб мешавад?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Г.Спенсер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К.Маркс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Т.Парсонс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Э.Дюркгейм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Ф.Энгелс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@14.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Кадом аз сотсиологҳои асри Х1Х инкишофи ҷамъиятро ҳамчун иваз гардидани форматсияҳои иҷтимоӣ- иқтисодӣ маънидод намудааст?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М.Вебер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К.Маркс;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Э.Дюркгейм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О.Конт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Т.Парсонс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@15.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Мафҳуми «аномия»-ро нисбати солҳои 90-ум дар давлатҳои собиқ Шуравӣ, аз ҷумла Тоҷикистон истифода бурдан мумкин аст?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Ҳа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 </w:t>
      </w:r>
      <w:r w:rsidRPr="009E3640">
        <w:rPr>
          <w:rFonts w:ascii="Palatino Linotype" w:hAnsi="Palatino Linotype"/>
          <w:sz w:val="28"/>
          <w:szCs w:val="28"/>
        </w:rPr>
        <w:t>Не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Қисман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Дар баъзе мавридҳо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Мутлақо истифоданашаванда аст</w:t>
      </w:r>
      <w:r w:rsidRPr="009E3640">
        <w:rPr>
          <w:rFonts w:ascii="Palatino Linotype" w:hAnsi="Palatino Linotype"/>
          <w:bCs/>
          <w:sz w:val="28"/>
          <w:szCs w:val="28"/>
        </w:rPr>
        <w:t xml:space="preserve">;    </w:t>
      </w:r>
    </w:p>
    <w:p w:rsidR="00AF3CD6" w:rsidRPr="009E3640" w:rsidRDefault="00AF3CD6" w:rsidP="00902B57">
      <w:pPr>
        <w:pStyle w:val="Verdana14-"/>
        <w:tabs>
          <w:tab w:val="left" w:pos="1276"/>
          <w:tab w:val="left" w:pos="1418"/>
        </w:tabs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@16.</w:t>
      </w:r>
      <w:r w:rsidRPr="009E3640">
        <w:rPr>
          <w:rFonts w:ascii="Palatino Linotype" w:hAnsi="Palatino Linotype"/>
          <w:sz w:val="28"/>
          <w:szCs w:val="28"/>
        </w:rPr>
        <w:t xml:space="preserve"> </w:t>
      </w:r>
    </w:p>
    <w:p w:rsidR="00AF3CD6" w:rsidRPr="009E3640" w:rsidRDefault="00AF3CD6" w:rsidP="00902B57">
      <w:pPr>
        <w:pStyle w:val="Verdana14-"/>
        <w:tabs>
          <w:tab w:val="left" w:pos="1276"/>
          <w:tab w:val="left" w:pos="1418"/>
        </w:tabs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Инқилоби иҷтимоӣ чист?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сабаби ҷойивазкунии иҷтимоӣ ва прогрессии ҷомеа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 </w:t>
      </w:r>
      <w:r w:rsidRPr="009E3640">
        <w:rPr>
          <w:rFonts w:ascii="Palatino Linotype" w:hAnsi="Palatino Linotype"/>
          <w:sz w:val="28"/>
          <w:szCs w:val="28"/>
        </w:rPr>
        <w:t>тағйир ёфтани ақидаҳои динӣ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тағйир ёфтани шаҳрвандии мардум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тағйир ёфтани ҳокимияти сиёсӣ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тағйироти осоиштаи ҷомеа</w:t>
      </w:r>
      <w:r w:rsidRPr="009E3640">
        <w:rPr>
          <w:rFonts w:ascii="Palatino Linotype" w:hAnsi="Palatino Linotype"/>
          <w:bCs/>
          <w:sz w:val="28"/>
          <w:szCs w:val="28"/>
        </w:rPr>
        <w:t xml:space="preserve">;   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@17.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 w:cs="Tahoma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«Ҷомеа бе низоъ вуҷуд дошта метаваонад»- суханони кист?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 w:cs="Tahoma"/>
          <w:sz w:val="28"/>
          <w:szCs w:val="28"/>
        </w:rPr>
        <w:t>Г.Зиммел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 w:cs="Tahoma"/>
          <w:sz w:val="28"/>
          <w:szCs w:val="28"/>
        </w:rPr>
        <w:t>К.Маркс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 w:cs="Tahoma"/>
          <w:sz w:val="28"/>
          <w:szCs w:val="28"/>
        </w:rPr>
        <w:t>Л.Козер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 w:cs="Tahoma"/>
          <w:sz w:val="28"/>
          <w:szCs w:val="28"/>
        </w:rPr>
        <w:t>Э.Гидденс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 w:cs="Tahoma"/>
          <w:sz w:val="28"/>
          <w:szCs w:val="28"/>
        </w:rPr>
        <w:t>Р.Дарендорф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@18.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 w:cs="Tahoma"/>
          <w:sz w:val="28"/>
          <w:szCs w:val="28"/>
        </w:rPr>
      </w:pPr>
      <w:r w:rsidRPr="009E3640">
        <w:rPr>
          <w:rFonts w:ascii="Palatino Linotype" w:hAnsi="Palatino Linotype" w:cs="Tahoma"/>
          <w:bCs/>
          <w:sz w:val="28"/>
          <w:szCs w:val="28"/>
        </w:rPr>
        <w:t>Р.Дарендорф кадом омили асосии низоъро нишон додаст?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омилҳои иқтисодӣ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омилҳои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омилҳои сиёсӣ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омилхои фарҳангӣ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омилҳои этникӣ;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@19.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Ҳалли низои иҷтимоӣ гуфта кадом марҳилаи низоъро меноманд?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хотимаи зиддиятхо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даст кашидан аз низоъ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Тарбияи насли наврас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авҷи низои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Ғамхорӣ ба насл;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@20.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Кадоми аз мутафаккирони зерин назарияи «аномия»-ро истифода мебарад?</w:t>
      </w:r>
    </w:p>
    <w:p w:rsidR="00AF3CD6" w:rsidRPr="009E3640" w:rsidRDefault="00AF3CD6" w:rsidP="00902B57">
      <w:pPr>
        <w:tabs>
          <w:tab w:val="left" w:pos="1276"/>
          <w:tab w:val="left" w:pos="1418"/>
          <w:tab w:val="num" w:pos="1800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Ситсерон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  <w:tab w:val="num" w:pos="1800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О. Конт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  <w:tab w:val="num" w:pos="1800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Э. Дюркгейм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  <w:tab w:val="num" w:pos="1800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К.Маркс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  <w:tab w:val="num" w:pos="1800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П.Сорокин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@21.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 w:cs="Tahoma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Шароити беҳтарини ҳалли низоъ кадом аст</w:t>
      </w:r>
      <w:r w:rsidRPr="009E3640">
        <w:rPr>
          <w:rFonts w:ascii="Palatino Linotype" w:hAnsi="Palatino Linotype" w:cs="Tahoma"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ҷалби ҷониби сеюм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хоҳиши аз низоъ даст кашидани ҷонибҳои мубориз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ба низоъшинос муроҷиат намудан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нобуд гаштани тарафҳо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таслими як тараф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@22.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Ҳолате, ки мардумро ба инқилоб водор мекунал, чи аст?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аҳволи бад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ҳолати ногувор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вазъияти инқилобӣ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балво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корпартоӣ ва эътироз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u w:val="single"/>
        </w:rPr>
      </w:pPr>
      <w:r w:rsidRPr="009E3640">
        <w:rPr>
          <w:rFonts w:ascii="Palatino Linotype" w:hAnsi="Palatino Linotype"/>
          <w:bCs/>
          <w:sz w:val="28"/>
          <w:szCs w:val="28"/>
        </w:rPr>
        <w:t>@23.</w:t>
      </w:r>
      <w:r w:rsidRPr="009E3640">
        <w:rPr>
          <w:rFonts w:ascii="Palatino Linotype" w:hAnsi="Palatino Linotype"/>
          <w:sz w:val="28"/>
          <w:szCs w:val="28"/>
          <w:u w:val="single"/>
        </w:rPr>
        <w:t xml:space="preserve">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Роҳи ҳалли низои иҷтимоии Тоҷикистонро чи меноманд?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осоишта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ғайриосоишта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табаддулот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инқилоб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мусолиҳаи миллӣ ва роҳи осоиштаи фаъолияти сиёсӣ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@24.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Масъалаҳои асосии инқилоби иҷтимоиро чи ташкил медиҳад?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ҳокимияти иқтисодӣ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ҳокимияти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ҳокимияти оилавӣ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ҳокимияти сиёсӣ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ҳокимияти теологӣ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@25.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Шаклҳои асосии инқилоби иҷтимоӣ кадомҳоянд?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инқилоби иҷтимоию сиёсӣ ва техникӣ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ғуломдорӣ, феодалӣ, сармоядорӣ,сотсиалистӣ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илмӣ, техникӣ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сиёсӣ, иқтисодӣ,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фарҳангӣ, техникӣ, миллӣ;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@26.</w:t>
      </w:r>
      <w:r w:rsidRPr="009E3640">
        <w:rPr>
          <w:rFonts w:ascii="Palatino Linotype" w:hAnsi="Palatino Linotype"/>
          <w:sz w:val="28"/>
          <w:szCs w:val="28"/>
        </w:rPr>
        <w:t xml:space="preserve">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Фанни сотсиологияи низоъ чиро меомӯзад?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низоъҳои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қонунҳои ҷамъият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ҳайёти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иқтисодиёти ҷомеа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маданияти ҷомеа;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@27.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Предмети омӯзиши сотсиологияи низоъро муайян намоед?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умумиятҳои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меъёрҳои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арзишҳои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фалсафаи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низоъҳои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@28.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Аҳамияти омӯзиши фанни сотсиологияи низоъ?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омузиши ин фан ба мо имконият медиҳад, ки сабабу шароитҳои пайдоиши низои иҷтимоиро муайян карда, онро пешгирӣ, идора ва ё ҳал намоем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омузиши ин фан ба мо имконият медиҳад, ки сабабу шароитҳои пайдоиши низои иҷтимоиро муайян карда, онро аз байн барем;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Ғамхорӣ ба насли худ, муошират бо ҳамсоягон, иштирок кардан дар фаъолияти ҷамъиятӣ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омузиши ин фан ҷаҳонбинии моро васеъ мегардонад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Ташкилоти бероҳбар ва бороҳбарро муайян намоем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@29.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То пайдоиши саноат ва яроқи ядрои низои иҷтимои чи гуна хусусият доштанд?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умумисаёравӣ;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минтақавӣ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локалӣ (маҳаллӣ);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саноатӣ;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Глобализация;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@30.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Г.Спенсер кадом назарияро кор карда баромад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Статика ва динамикаи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Назарияи аномия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Назарияи маблағгузорӣ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Интихоби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Назарияи органикӣ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@31.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Чи зарурат шуд, ки илми сотсиологияи низоъ пайдо гардид?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барои он, ки низоъҳои иҷтимоӣ характери локалӣ пайдо намуданд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барои он, ки низоъҳои иҷтимоӣ характери маданӣ пайдо намуданд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барои он, ки низоъҳои иҷтимоӣ характери миллӣ пайдо намуданд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барои он, ки низоъҳои иҷтимоӣ характери глобалӣ пайдо намуданд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барои он, ки низоъҳои иҷтимоӣ характери минтақавӣ пайдо намуданд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@32.</w:t>
      </w:r>
      <w:r w:rsidRPr="009E3640">
        <w:rPr>
          <w:rFonts w:ascii="Palatino Linotype" w:hAnsi="Palatino Linotype"/>
          <w:sz w:val="28"/>
          <w:szCs w:val="28"/>
        </w:rPr>
        <w:t xml:space="preserve">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Мафҳуми «аномия»-ро нисбати солҳои 90-ум дар давлатҳои собиқ Шуравӣ, аз ҷумла Тоҷикистон истифода бурдан мумкин аст?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Ҳа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 </w:t>
      </w:r>
      <w:r w:rsidRPr="009E3640">
        <w:rPr>
          <w:rFonts w:ascii="Palatino Linotype" w:hAnsi="Palatino Linotype"/>
          <w:sz w:val="28"/>
          <w:szCs w:val="28"/>
        </w:rPr>
        <w:t>Не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Қисман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Дар баъзе мавридҳо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Мутлақо истифоданашаванда аст</w:t>
      </w:r>
      <w:r w:rsidRPr="009E3640">
        <w:rPr>
          <w:rFonts w:ascii="Palatino Linotype" w:hAnsi="Palatino Linotype"/>
          <w:bCs/>
          <w:sz w:val="28"/>
          <w:szCs w:val="28"/>
        </w:rPr>
        <w:t xml:space="preserve">;   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@33.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Асосӣ навъбандии ҷамъият аз нигоҳи К.Маркс?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Воситаҳои истеҳсолот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Сатҳи инкишофи техника ва технология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Сатҳи инкишофи маданият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Инкишофи низоми коммуникатсионӣ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Сатҳи инкишофи хаттӣ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@34.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Оё низои иҷтимоӣ дар инкишофи ҷамъият нақш мебозад?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сади роҳи инкишофи ҷамъият мегардад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харобиҳои зиёд меорад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барои ҷамъият лозим нест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динро мустаҳкам менамояд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Яке аз манбаҳои инкишофи ҷамъият аст;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@35.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Вазифаҳои фанни сотсиологияи низоъҳои иҷтимоӣ?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омӯхтани низоъҳои байни субъектони муносибатҳои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омухтани вазъи мусоидди ҷомеа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Тақсим шудани мавқеъ ва нақшҳо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Тақсимоти неъматҳои моддӣ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омухтани вазъи иқтисодии ҷомеа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@36.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Кадом методҳои фанни сотсиологияи низоъро медонед?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принсипи таърихият, мушоҳида муқоиса ва таҳлил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анкета, интервю, пурсиш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дедуксия, индуксия, анализ ва синтез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таҳлили ҳуҷҷатҳо, пурсиш,;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анкета, мусоҳиба, контент анализ ва ғ;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@37.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Методи принсипи таърихият дар низоъ чиро ифода менамояд?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таърихи пайдоиш ва инкишофи низои иҷтимоиро меомузад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Институти иқтисоди ҷомеаро меомӯзад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ҳалли низои иҷтимоиро меомӯзад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шиддати низои иҷтимоиро меомӯзад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оқибатҳои низои иҷтимоиро меомӯзад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@38.</w:t>
      </w:r>
      <w:r w:rsidRPr="009E3640">
        <w:rPr>
          <w:rFonts w:ascii="Palatino Linotype" w:hAnsi="Palatino Linotype"/>
          <w:sz w:val="28"/>
          <w:szCs w:val="28"/>
        </w:rPr>
        <w:t xml:space="preserve">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Методи қиёс дар низоъ чиро ифода менамояд?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таърихи пайдоиш ва инкишофи низои иҷтимоиро меомузад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монанди ва фарқияти пайдоиш ва инкишофи низои иҷтимоиро меомузад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</w:t>
      </w:r>
      <w:r w:rsidRPr="009E3640">
        <w:rPr>
          <w:rFonts w:ascii="Palatino Linotype" w:hAnsi="Palatino Linotype"/>
          <w:bCs/>
          <w:sz w:val="28"/>
          <w:szCs w:val="28"/>
          <w:lang w:val="en-GB"/>
        </w:rPr>
        <w:t>C</w:t>
      </w:r>
      <w:r w:rsidRPr="009E3640">
        <w:rPr>
          <w:rFonts w:ascii="Palatino Linotype" w:hAnsi="Palatino Linotype"/>
          <w:bCs/>
          <w:sz w:val="28"/>
          <w:szCs w:val="28"/>
        </w:rPr>
        <w:t>) - 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шиддати низои иҷтимоиро меомӯзад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оқибатҳои низои иҷтимоиро меомӯзад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@39.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Вазиваҳои асосии сотсиологияи низои иҷтимоиро нишон диҳед?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Табақабандӣ, гурӯҳбандӣ, пешгӯӣ, гуманистӣ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Гурӯҳбандӣ, табақабандӣ, ҷудосозӣ ҳалнамоӣ ва ғ;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маърифатӣ, ташхисӣ, ояндабинӣ, идеологӣ ва барномавӣ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табақабандӣ, гурӯҳбандӣ, ташкилӣ, сафеднамоӣ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таснифот, таҳлил, тарғиб ва роҳбарӣ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@40.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Нобаробарии иҷтимоӣ ба мутааллиқияти этникӣ асоснокшуда чи номида мешавад?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Натсионализм (миллатгароӣ);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Дискриминатсияи этникӣ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Индустриализм (саноатикунонӣ);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Фашизм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Капитализм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@41.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Вазифаи </w:t>
      </w:r>
      <w:r w:rsidRPr="009E3640">
        <w:rPr>
          <w:rFonts w:ascii="Palatino Linotype" w:hAnsi="Palatino Linotype"/>
          <w:sz w:val="28"/>
          <w:szCs w:val="28"/>
        </w:rPr>
        <w:t>маърифатии сотсиологияи низои иҷтимоиро муайян намоед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табиати инкишоф ва ҳалли низоъҳои иҷтимоиро нишон медиҳад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одамони боистеъдод ва беистеъдод ҷудо менамоянд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одамони сарватманд ва камбизоат ҷудо менамоянд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сатҳи дониш ва маърифати ҳуқуқии одамонро зиёд медиҳад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маърифати иқтисодии шаҳрвандонро ба маротиб зиёд менамояд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@42.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Вазифаи </w:t>
      </w:r>
      <w:r w:rsidRPr="009E3640">
        <w:rPr>
          <w:rFonts w:ascii="Palatino Linotype" w:hAnsi="Palatino Linotype"/>
          <w:sz w:val="28"/>
          <w:szCs w:val="28"/>
        </w:rPr>
        <w:t>ташхисии сотсиологияи низои иҷтимоиро муайян намоед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табиати инкишоф ва ҳалли низоъҳои иҷтимоиро нишон медиҳад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одамони боистеъдод ва беистеъдод ҷудо менамоянд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одамони сарватманд ва камбизоат ҷудо менамоянд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сабабҳо, давраҳо, идора ва ҳалли низоъҳои иҷтимоиро меомӯзад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маърифати иқтисодии шаҳрвандонро ба маротиб зиёд менамояд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@43.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Вазифаи </w:t>
      </w:r>
      <w:r w:rsidRPr="009E3640">
        <w:rPr>
          <w:rFonts w:ascii="Palatino Linotype" w:hAnsi="Palatino Linotype"/>
          <w:sz w:val="28"/>
          <w:szCs w:val="28"/>
        </w:rPr>
        <w:t>ояндабинии сотсиологияи низои иҷтимоиро муайян намоед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табиати инкишоф ва ҳалли низоъҳои иҷтимоиро нишон медиҳад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одамони боистеъдод ва беистеъдод ҷудо менамоянд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одамони сарватманд ва камбизоат ҷудо менамоянд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ояндаи низоъҳои иҷтимоиро пешбинӣ менамояд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маърифати иқтисодии шаҳрвандонро ба маротиб зиёд менамояд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@44.</w:t>
      </w:r>
      <w:r w:rsidRPr="009E3640">
        <w:rPr>
          <w:rFonts w:ascii="Palatino Linotype" w:hAnsi="Palatino Linotype"/>
          <w:sz w:val="28"/>
          <w:szCs w:val="28"/>
        </w:rPr>
        <w:t xml:space="preserve">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Вазифаи </w:t>
      </w:r>
      <w:r w:rsidRPr="009E3640">
        <w:rPr>
          <w:rFonts w:ascii="Palatino Linotype" w:hAnsi="Palatino Linotype"/>
          <w:sz w:val="28"/>
          <w:szCs w:val="28"/>
        </w:rPr>
        <w:t>идеологии сотсиологияи низои иҷтимоиро муайян намоед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табиати инкишоф ва ҳалли низоъҳои иҷтимоиро нишон медиҳад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одамони боистеъдод ва беистеъдод ҷудо менамоянд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одамони сарватманд ва камбизоат ҷудо менамоянд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сатҳи дониш ва маърифати ҳуқуқии одамонро зиёд медиҳад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ба манфиати ин ё он умумият ва ё гурӯҳи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@45.</w:t>
      </w:r>
      <w:r w:rsidRPr="009E3640">
        <w:rPr>
          <w:rFonts w:ascii="Palatino Linotype" w:hAnsi="Palatino Linotype"/>
          <w:sz w:val="28"/>
          <w:szCs w:val="28"/>
        </w:rPr>
        <w:t xml:space="preserve">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Вазифаи </w:t>
      </w:r>
      <w:r w:rsidRPr="009E3640">
        <w:rPr>
          <w:rFonts w:ascii="Palatino Linotype" w:hAnsi="Palatino Linotype"/>
          <w:sz w:val="28"/>
          <w:szCs w:val="28"/>
        </w:rPr>
        <w:t>идеологии сотсиологияи низои иҷтимоиро муайян намоед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табиати инкишоф ва ҳалли низоъҳои иҷтимоиро нишон медиҳад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барномаи таъсир ва фаъолияти субъектони фаъолияти низои иҷтимоиро кор карда мебарояд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одамони сарватманд ва камбизоат ҷудо менамоянд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сатҳи дониш ва маърифати ҳуқуқии одамонро зиёд медиҳад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ба манфиати ин ё он умумият ва ё гурӯҳи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@46.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Ба андешаи К.Маркс нишонаҳои асосии пайдоиши синфҳо кадомҳоянд?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Муносибат ба воситаи истеҳсолот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Дараҷаи боигарӣ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Хусусиятҳои меҳнат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Сатҳи маданият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Сатҳи маълумот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@47.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Сотсиологияи низои иҷтимои бо кадо илмҳо алоқамандӣ дорад?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математика, физика, химия ва биология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бо забон хориҷӣ, иқтисодшиносӣ, геология, фалсафа ва ғ;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адабиёт, забон, шарқшиносӣ, лингвистика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сотсиология, психология таърих, ҳуқуқ ва ғ;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астрономия ботаника, ҷомеашиносӣ мантиқ ва ғ;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@48.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Иштирокчиёни низои иҷтимоиро муайян намоед?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Халқ, миллат, оила, диндорон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Оила, давлат, сиёсат, миллат ва ғ;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Муқобилияткунандагон, ташкилкунандагон, иттифоқчиён, шоҳидон, миёнаравҳо ва ғ;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Одамон, ҳайвонот, растаниҳо ва ғ;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Ҳамсояҳо, хешу табор, авлоду қабила ва ғ;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@49.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Дар низои иҷтимоӣ муқобилияткунандагон киҳоро дар назар доранд?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Аз деҳот ба шаҳр кучидагонва роҳгузарон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Ҳаммиллатон ва ҳамсолон;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Одамони муқими як минтақа ва ноҳия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Одамони бо ҳам дӯсту иттифоқчӣ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тарафҳои зидди бо ҳам муборизакунанда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@50.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Дар низои иҷтимоӣ ташкилкунандагон гуфта киҳоро дар назар доранд?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Аз деҳот ба шаҳр кучидагон ва роҳгузарон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шахсоне, ки низои иҷтимоиро бо нақшаҳои муайян ба вуҷуд меоранд;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Одамони муқими як минтақа ва ноҳия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Одамони бо ҳам дӯсту иттифоқчӣ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тарафҳои зидди бо ҳам муборизакунанда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@51.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Дар низои иҷтимоӣ иттифоқчиён гуфта киҳоро дар назар доранд?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Аз деҳот ба шаҳр кучидагон ва роҳгузарон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шахсоне, ки низои иҷтимоиро бо нақшаҳои муайян ба вуҷуд меоранд;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субъектони низои иҷтимои, ки дар муттаҳиди мубориза мебаранд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Одамони бо ҳам дӯсту иттифоқчӣ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тарафҳои зидди бо ҳам муборизакунанда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@52.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Дар низои иҷтимоӣ шоҳидон гуфта киҳоро дар назар доранд?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субъектоне, ки аз рӯи зарурат, ночори ва ё тасодуфи шоҳиди моҷаро мегарданд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шахсоне, ки низои иҷтимоиро бо нақшаҳои муайян ба вуҷуд меоранд;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субъектони низои иҷтимои, ки дар муттаҳиди мубориза мебаранд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Одамони бо ҳам дӯсту иттифоқчӣ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тарафҳои зидди бо ҳам муборизакунанда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@53.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Дар низои иҷтимоӣ зарадидагон гуфта киҳоро дар назар доранд?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субъектоне, ки аз рӯи зарурат, ночори ва ё тасодуфи шоҳиди моҷаро мегарданд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шахсоне, ки низои иҷтимоиро бо нақшаҳои муайян ба вуҷуд меоранд;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субъектони низои иҷтимои, ки дар муттаҳиди мубориза мебаранд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шахсоне, ки аз моҷаро зарари ҷисмонӣ, моддива равони дидаанд;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тарафҳои зидди бо ҳам муборизакунанда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@54.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Дар низои иҷтимоӣ миёнаравҳо гуфта киҳоро дар назар доранд?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субъектоне, ки аз рӯи зарурат, ночори ва ё тасодуфи шоҳиди моҷаро мегарданд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субъектоне, кидар низои иҷтимоӣ дахолат намуда онро ҳал мекунанд;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субъектони низои иҷтимои, ки дар муттаҳиди мубориза мебаранд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шахсоне, ки аз моҷаро зарари ҷисмонӣ, моддива равони дидаанд;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тарафҳои зидди бо ҳам муборизакунанда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@55.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Ба низои иҷтимои чи бештар таъсир мерасонад?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дахлнамоии миёнаравҳои беҳунар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вазъи моддии иштирокчиён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роҳгузарон ва шоҳидон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ҷаҳонбинӣ ва психологияи иштирокчиён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сифатҳои биологии иштирокчиён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@56.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Вобаста ба ҷаҳонбинӣ иштирокчиёнро ба чанд навъ ҷудо менамоянд?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ба 4 навъ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ба 5 навъ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ба 3 навъ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ба 2 навъ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ба ягон навъ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  <w:tab w:val="left" w:pos="2130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@57.</w:t>
      </w:r>
      <w:r w:rsidRPr="009E3640">
        <w:rPr>
          <w:rFonts w:ascii="Palatino Linotype" w:hAnsi="Palatino Linotype"/>
          <w:bCs/>
          <w:sz w:val="28"/>
          <w:szCs w:val="28"/>
        </w:rPr>
        <w:tab/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Вобаста ба ҷаҳонбинӣ иштирокчиёни низои иҷтимоиро номбар намоед?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ҷаҳонбинии таҷовузкорона, инқилобӣ, осоишта, сулҳпарваронаи иштирокчиён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ҷаҳонбинии таҷовузкорона, иштирокчиён</w:t>
      </w:r>
      <w:r w:rsidRPr="009E3640">
        <w:rPr>
          <w:rFonts w:ascii="Palatino Linotype" w:hAnsi="Palatino Linotype"/>
          <w:bCs/>
          <w:sz w:val="28"/>
          <w:szCs w:val="28"/>
        </w:rPr>
        <w:t>; гуманистӣ, фалсафӣ ва идеологӣ;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ҷаҳонбинии дунявӣ, динӣ ва ҳуқуқии иштирокчиён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ҷаҳонбинии сиёсӣ, ахлоқӣ ва сотсиологии иштирокчиён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ҷаҳонбинии психологӣ, динӣ ва дунявии иштирокчиён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@58.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Психологияи иштирокчиёни низои иҷтимоӣ дар чи ифода меёбад?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дар фикру андеша ва роҳбарии иштирокчиён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дар дин ва илми иштирокчиён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дар руҳия ва хоҳиши иштирокчиён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дар боигарӣ ва меҳнати иштирокчиён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дар ҳиссиёт, ҳайяҷон, хотира , шуур ва интуитсия</w:t>
      </w:r>
      <w:r w:rsidRPr="009E3640">
        <w:rPr>
          <w:rFonts w:ascii="Palatino Linotype" w:hAnsi="Palatino Linotype"/>
          <w:bCs/>
          <w:sz w:val="28"/>
          <w:szCs w:val="28"/>
        </w:rPr>
        <w:t>и иштирокчиён;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@59.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Лидерҳои сиёсии низои иҷтимоӣ киҳоянд?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Респондентон ва сотсиологҳо, ки низоъро идора менамоянд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идеологҳо ва пешвоёни низои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Сотсиологҳо, сиёсатшиносон ва психологҳо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Маркетологҳо, низоъшиносон ва олимон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Таҳлилгарон, сиёсатмадорон ва файласӯфон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@60.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Лидерҳои сиёсӣ чи гуна ҷомеаро идора мекунанд?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бо воситаи давлат ва шахсони мансабдор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ба воситаи сиёсатшиносон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ба воситаи мушоҳида;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ба воситаи мусоҳиба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ба воситаи сарватмандон ва шахсони мансабдор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@61.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Вазифаҳои лидерҳои сиёсӣ?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таҳлилӣ, сарварӣ, ба нақшагирӣ ва муттаҳиднамоӣ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ҷудоиандозӣ, манфиатҷӯӣ ва ғ;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муттаҳиднамоӣ, маблағгӯзорӣ ва тафриқаандозӣ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дастгирии равонӣ, ҳавасмандгардонӣ рӯҳбаландсозӣ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гурехтан аз моҷаро, пуштибонӣ ва роҳбаладӣ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@62.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Субъектони асосии низои иҷтимоиро номбар намоед?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респондентҳо, сотсиологҳо ва равоншиносон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камбизоатон, маргиналҳо, бечорагон ва ҷабрдидагон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одамон, гуруҳҳои иҷтимоӣ ва давлат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сарватмандон, сиёсатшиносон,мансабдорон ва одамони маърӯф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тамошобинон, бетарафон, шоҳидон, тарсончакҳо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@63.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К.Маркс ҷамъиятро ба кадом форматсияҳои иҷтимоӣ- иқтисодӣ ҷудо намудааст?</w:t>
      </w:r>
    </w:p>
    <w:p w:rsidR="00AF3CD6" w:rsidRPr="009E3640" w:rsidRDefault="00AF3CD6" w:rsidP="00902B57">
      <w:pPr>
        <w:tabs>
          <w:tab w:val="left" w:pos="1276"/>
          <w:tab w:val="left" w:pos="1418"/>
          <w:tab w:val="num" w:pos="3240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Ҷамоаи ибтидоӣ, ғуломдорӣ, сармоядорӣ, посиндустриалӣ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  <w:tab w:val="num" w:pos="3240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Аввалидараҷа, инкишофёфта, муосир, индустриалӣ, постиндустриалӣ;</w:t>
      </w:r>
    </w:p>
    <w:p w:rsidR="00AF3CD6" w:rsidRPr="009E3640" w:rsidRDefault="00AF3CD6" w:rsidP="00902B57">
      <w:pPr>
        <w:tabs>
          <w:tab w:val="left" w:pos="1276"/>
          <w:tab w:val="left" w:pos="1418"/>
          <w:tab w:val="num" w:pos="3240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Ҷомеаи истеъмолкунанда, классикӣ, постклассикӣ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  <w:tab w:val="num" w:pos="3240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Анъанавӣ, муосир, тоталитарӣ, авторитарӣ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  <w:tab w:val="num" w:pos="324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Ҷамоаи ибтидоӣ, ғуломдорӣ, феодалӣ, капиталистӣ, сотсиалистӣ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@64.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 w:rsidRPr="009E3640">
        <w:rPr>
          <w:rFonts w:ascii="Palatino Linotype" w:hAnsi="Palatino Linotype"/>
          <w:iCs/>
          <w:sz w:val="28"/>
          <w:szCs w:val="28"/>
        </w:rPr>
        <w:t>Намудҳои низои (моҷарои) иҷтимоӣ;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bCs/>
          <w:iCs/>
          <w:sz w:val="28"/>
          <w:szCs w:val="28"/>
        </w:rPr>
        <w:t>Байнишахсӣ, корӣ, байни табақаҳои иҷтимоӣ, байналхалқӣ, низои байни сохтории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bCs/>
          <w:iCs/>
          <w:sz w:val="28"/>
          <w:szCs w:val="28"/>
        </w:rPr>
        <w:t>Низои меҳнатӣ, байни табақавӣ, дӯстон ва оилаҳо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bCs/>
          <w:iCs/>
          <w:sz w:val="28"/>
          <w:szCs w:val="28"/>
        </w:rPr>
        <w:t>Коллективӣ, меҳнатӣ, оилавӣ, байнишахсӣ ва ҷамъиятӣ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bCs/>
          <w:iCs/>
          <w:sz w:val="28"/>
          <w:szCs w:val="28"/>
        </w:rPr>
        <w:t>Гурӯҳӣ, синфӣ, байнишахсӣ, байни давлатҳо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bCs/>
          <w:iCs/>
          <w:sz w:val="28"/>
          <w:szCs w:val="28"/>
        </w:rPr>
        <w:t>Байни гурӯҳҳо, байни кланҳо ва нажотҳо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@65.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iCs/>
          <w:sz w:val="28"/>
          <w:szCs w:val="28"/>
        </w:rPr>
        <w:t>Якумин шуда ҷамъиятро ба синфҳо олими иқтисодчии англис Адам Смит ҷудо намудааст. ӯ кадом синфҳоро номбар менамояд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Кишоварзон, чорводорон ва ҳунармандон;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Элита ва камбизоатон;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bCs/>
          <w:iCs/>
          <w:sz w:val="28"/>
          <w:szCs w:val="28"/>
        </w:rPr>
        <w:t xml:space="preserve">Заминдорон, капиталистон ва </w:t>
      </w:r>
      <w:r w:rsidRPr="009E3640">
        <w:rPr>
          <w:rFonts w:ascii="Palatino Linotype" w:hAnsi="Palatino Linotype"/>
          <w:bCs/>
          <w:sz w:val="28"/>
          <w:szCs w:val="28"/>
        </w:rPr>
        <w:t>истеъмолкунандагон;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Ҳокимон, ҷанговарон ва тоҷирон;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Сармоядорон, сиёсатмадорон ва диндорон;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@66.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Роҳҳои ҳалли низои иҷтимоӣ?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Компромис, истифодаи миёнарав, гурехтан аз моҷаро, бо роҳи судӣ ва музокирот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Гурехтан аз моҷаро, истифодаи миёнарав, музокирот ва дӯстӣ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Конформизм, зорӣ намудан, компромис, истифодаи миёнарав, музокирот ва дӯстӣ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Конформизм, зорӣ намудан, истифодаи миёнарав ва дустӣ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Харидани шахсони мансабдор, гурехтан аз моҷаро ва иваз кардани ҷои зист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@67.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Намояндаи назарияи низои иҷтимоиро номбар намоед?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Э.Дюркгейм;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П.Сорокин;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Т. Парсон;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Р.Дарендорф;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М.Вебер;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@68. Кадоме аз ин низоъшиносон таҳлилро ҳамчун стратегияи ҳалли низоъ номидааст;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Г. Маркузе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Э. Дюркгейм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С.Хантингтон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Фишер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Ф.Фукуяма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@69.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Аз нишондоди зерин кадоми аз он ба нақши иҷтимоӣ тааллуқ дорад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Нақши театр ва синамо, Ромео, Швартснегер, Нео;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Шустани дегу табақҳо, таъмири мошин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Навиштани маърӯза, аз ёд намудани шеър, харид намудан аз мағоза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Донишҷӯ, модар, муаллим, роҳбар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Тарбия намудани кӯдакон, каҳрамонӣ намудан, шинондани дарахт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@70.</w:t>
      </w:r>
      <w:r w:rsidRPr="009E3640">
        <w:rPr>
          <w:rFonts w:ascii="Palatino Linotype" w:hAnsi="Palatino Linotype"/>
          <w:sz w:val="28"/>
          <w:szCs w:val="28"/>
        </w:rPr>
        <w:t xml:space="preserve">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Кай созишномаи сулҳ ва ризоияти Миллӣ баста шуд?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9 сентябри соли 1997;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27 июни соли 1997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27 сентябри соли 1997;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27 июни соли 1999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27 июли соли 1998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@71.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Кадоме аз мутафаккирони машҳури итолиёвии охири асри </w:t>
      </w:r>
      <w:r w:rsidRPr="009E3640">
        <w:rPr>
          <w:rFonts w:ascii="Palatino Linotype" w:hAnsi="Palatino Linotype"/>
          <w:sz w:val="28"/>
          <w:szCs w:val="28"/>
          <w:lang w:val="en-US"/>
        </w:rPr>
        <w:t>XIX</w:t>
      </w:r>
      <w:r w:rsidRPr="009E3640">
        <w:rPr>
          <w:rFonts w:ascii="Palatino Linotype" w:hAnsi="Palatino Linotype"/>
          <w:sz w:val="28"/>
          <w:szCs w:val="28"/>
        </w:rPr>
        <w:t xml:space="preserve"> «симои ҷинояткор»-ро тасвир намудааст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Леонардо Да Винчи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Батичели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Ч. Ломброзо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М.Тавалло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В. Паретто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@72.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«Харитасозии низоъ» гуфта чиро дар назар доранд?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респондентҳо, сотсиологҳо ва равоншиносон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камбизоатон, маргиналҳо, бечорагон ва ҷабрдидагон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одамон, гуруҳҳои иҷтимоӣ ва давлат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сарватмандон, сиёсатшиносон,мансабдорон ва одамони маърӯф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услуби таҳлил ва ба нақша гирифтани чораҳои муайян барои ҳалли низоъ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@73.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Институтҳои сиёсиро номбар намоед?</w:t>
      </w:r>
    </w:p>
    <w:p w:rsidR="00AF3CD6" w:rsidRPr="009E3640" w:rsidRDefault="00AF3CD6" w:rsidP="00902B57">
      <w:pPr>
        <w:pStyle w:val="BodyTextIndent"/>
        <w:tabs>
          <w:tab w:val="left" w:pos="1276"/>
          <w:tab w:val="left" w:pos="1418"/>
        </w:tabs>
        <w:ind w:left="0"/>
        <w:rPr>
          <w:rFonts w:ascii="Palatino Linotype" w:hAnsi="Palatino Linotype"/>
          <w:b w:val="0"/>
          <w:bCs w:val="0"/>
          <w:sz w:val="28"/>
          <w:szCs w:val="28"/>
        </w:rPr>
      </w:pPr>
      <w:r w:rsidRPr="009E3640">
        <w:rPr>
          <w:rFonts w:ascii="Palatino Linotype" w:hAnsi="Palatino Linotype"/>
          <w:b w:val="0"/>
          <w:bCs w:val="0"/>
          <w:sz w:val="28"/>
          <w:szCs w:val="28"/>
        </w:rPr>
        <w:t>$A) Ҳокимият, давлат, ҳизбҳои сиёсӣ ва ғ;</w:t>
      </w:r>
    </w:p>
    <w:p w:rsidR="00AF3CD6" w:rsidRPr="009E3640" w:rsidRDefault="00AF3CD6" w:rsidP="00902B57">
      <w:pPr>
        <w:pStyle w:val="BodyTextIndent"/>
        <w:tabs>
          <w:tab w:val="left" w:pos="1276"/>
          <w:tab w:val="left" w:pos="1418"/>
        </w:tabs>
        <w:ind w:left="0"/>
        <w:rPr>
          <w:rFonts w:ascii="Palatino Linotype" w:hAnsi="Palatino Linotype"/>
          <w:b w:val="0"/>
          <w:bCs w:val="0"/>
          <w:sz w:val="28"/>
          <w:szCs w:val="28"/>
        </w:rPr>
      </w:pPr>
      <w:r w:rsidRPr="009E3640">
        <w:rPr>
          <w:rFonts w:ascii="Palatino Linotype" w:hAnsi="Palatino Linotype"/>
          <w:b w:val="0"/>
          <w:bCs w:val="0"/>
          <w:sz w:val="28"/>
          <w:szCs w:val="28"/>
        </w:rPr>
        <w:t>$B) Институтхои иҷтимоӣ, чамъият, муносибатҳои иҷтимоӣ, гурӯҳҳои иҷтимоӣ, таҳқиқоти сотсиологӣ, ҷойивазкунии иҷтимоӣ;</w:t>
      </w:r>
    </w:p>
    <w:p w:rsidR="00AF3CD6" w:rsidRPr="009E3640" w:rsidRDefault="00AF3CD6" w:rsidP="00902B57">
      <w:pPr>
        <w:pStyle w:val="BodyTextIndent"/>
        <w:tabs>
          <w:tab w:val="left" w:pos="1276"/>
          <w:tab w:val="left" w:pos="1418"/>
        </w:tabs>
        <w:ind w:left="0"/>
        <w:rPr>
          <w:rFonts w:ascii="Palatino Linotype" w:hAnsi="Palatino Linotype"/>
          <w:b w:val="0"/>
          <w:bCs w:val="0"/>
          <w:sz w:val="28"/>
          <w:szCs w:val="28"/>
        </w:rPr>
      </w:pPr>
      <w:r w:rsidRPr="009E3640">
        <w:rPr>
          <w:rFonts w:ascii="Palatino Linotype" w:hAnsi="Palatino Linotype"/>
          <w:b w:val="0"/>
          <w:bCs w:val="0"/>
          <w:sz w:val="28"/>
          <w:szCs w:val="28"/>
        </w:rPr>
        <w:t>$C) Оила, маориф, дин, ВАО ва ғ;</w:t>
      </w:r>
    </w:p>
    <w:p w:rsidR="00AF3CD6" w:rsidRPr="009E3640" w:rsidRDefault="00AF3CD6" w:rsidP="00902B57">
      <w:pPr>
        <w:pStyle w:val="BodyTextIndent"/>
        <w:tabs>
          <w:tab w:val="left" w:pos="1276"/>
          <w:tab w:val="left" w:pos="1418"/>
        </w:tabs>
        <w:ind w:left="0"/>
        <w:rPr>
          <w:rFonts w:ascii="Palatino Linotype" w:hAnsi="Palatino Linotype"/>
          <w:b w:val="0"/>
          <w:bCs w:val="0"/>
          <w:sz w:val="28"/>
          <w:szCs w:val="28"/>
        </w:rPr>
      </w:pPr>
      <w:r w:rsidRPr="009E3640">
        <w:rPr>
          <w:rFonts w:ascii="Palatino Linotype" w:hAnsi="Palatino Linotype"/>
          <w:b w:val="0"/>
          <w:bCs w:val="0"/>
          <w:sz w:val="28"/>
          <w:szCs w:val="28"/>
        </w:rPr>
        <w:t>$D) Рафиқон, аъзоёни ҳакамон;</w:t>
      </w:r>
    </w:p>
    <w:p w:rsidR="00AF3CD6" w:rsidRPr="009E3640" w:rsidRDefault="00AF3CD6" w:rsidP="00902B57">
      <w:pPr>
        <w:pStyle w:val="BodyTextIndent"/>
        <w:tabs>
          <w:tab w:val="left" w:pos="1276"/>
          <w:tab w:val="left" w:pos="1418"/>
        </w:tabs>
        <w:ind w:left="0"/>
        <w:rPr>
          <w:rFonts w:ascii="Palatino Linotype" w:hAnsi="Palatino Linotype"/>
          <w:b w:val="0"/>
          <w:bCs w:val="0"/>
          <w:sz w:val="28"/>
          <w:szCs w:val="28"/>
        </w:rPr>
      </w:pPr>
      <w:r w:rsidRPr="009E3640">
        <w:rPr>
          <w:rFonts w:ascii="Palatino Linotype" w:hAnsi="Palatino Linotype"/>
          <w:b w:val="0"/>
          <w:bCs w:val="0"/>
          <w:sz w:val="28"/>
          <w:szCs w:val="28"/>
        </w:rPr>
        <w:t>$E) Ҳамҷинсон, ҳамсолон;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@74.</w:t>
      </w:r>
      <w:r w:rsidRPr="009E3640">
        <w:rPr>
          <w:rFonts w:ascii="Palatino Linotype" w:hAnsi="Palatino Linotype"/>
          <w:sz w:val="28"/>
          <w:szCs w:val="28"/>
        </w:rPr>
        <w:t xml:space="preserve">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Бузургтарин намояндаи назарияи «харитасозии низоъ» кист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В. Парето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Леонардо Да Винчи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Батичели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Ч. Ломброзо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Пол Вер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@75.</w:t>
      </w:r>
    </w:p>
    <w:p w:rsidR="00AF3CD6" w:rsidRPr="009E3640" w:rsidRDefault="00AF3CD6" w:rsidP="00902B57">
      <w:pPr>
        <w:pStyle w:val="Verdana14-"/>
        <w:tabs>
          <w:tab w:val="left" w:pos="1276"/>
          <w:tab w:val="left" w:pos="1418"/>
        </w:tabs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Дар сотсиологияи марксисти масъалаи марказии инқилоби иҷтимои кадом аст?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муборизаи синфҳои антогонистӣ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тақсимоти ҳокимият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тақсими неъматҳои моддӣ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пахш кардани нерӯҳои пешқадам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Сарватманд ва боигарӣ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@76.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Кадоме аз ин донишмандон сабаби низоъҳ</w:t>
      </w:r>
      <w:r w:rsidRPr="009E3640">
        <w:rPr>
          <w:rFonts w:ascii="Palatino Linotype" w:hAnsi="Palatino Linotype" w:cs="Times New Roman Tj"/>
          <w:sz w:val="28"/>
          <w:szCs w:val="28"/>
        </w:rPr>
        <w:t>ои чамъиятиро дар психолигияи одамон ҷустучу кардааст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 w:cs="Tahoma"/>
          <w:sz w:val="28"/>
          <w:szCs w:val="28"/>
        </w:rPr>
        <w:t>Г.Зиммел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 w:cs="Tahoma"/>
          <w:sz w:val="28"/>
          <w:szCs w:val="28"/>
        </w:rPr>
        <w:t>К.Маркс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 w:cs="Tahoma"/>
          <w:sz w:val="28"/>
          <w:szCs w:val="28"/>
        </w:rPr>
        <w:t>Л.Козер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Зигмунд Фрейд;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 w:cs="Tahoma"/>
          <w:sz w:val="28"/>
          <w:szCs w:val="28"/>
        </w:rPr>
        <w:t>Р.Дарендорф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@77.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Кадоме аз ин донишмандон </w:t>
      </w:r>
      <w:r w:rsidRPr="009E3640">
        <w:rPr>
          <w:rFonts w:ascii="Palatino Linotype" w:hAnsi="Palatino Linotype" w:cs="Times New Roman Tj"/>
          <w:sz w:val="28"/>
          <w:szCs w:val="28"/>
        </w:rPr>
        <w:t>андеша даорад, ки мочарочуи табиати биологии инсон аст</w:t>
      </w:r>
      <w:r w:rsidRPr="009E3640">
        <w:rPr>
          <w:rFonts w:ascii="Palatino Linotype" w:hAnsi="Palatino Linotype"/>
          <w:i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Леонардо Да Винчи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Батичели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Ч. Ломброзо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 w:cs="Times New Roman Tj"/>
          <w:sz w:val="28"/>
          <w:szCs w:val="28"/>
        </w:rPr>
        <w:t>Кеннет Боулдинг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В. Паретто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@78.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Кадоме аз ин донишмандон сабаби асосии пайдоиши низоъҳ</w:t>
      </w:r>
      <w:r w:rsidRPr="009E3640">
        <w:rPr>
          <w:rFonts w:ascii="Palatino Linotype" w:hAnsi="Palatino Linotype" w:cs="Times New Roman Tj"/>
          <w:sz w:val="28"/>
          <w:szCs w:val="28"/>
        </w:rPr>
        <w:t>ои иҷтимоиро дар нобаробари</w:t>
      </w:r>
      <w:r w:rsidRPr="009E3640">
        <w:rPr>
          <w:rFonts w:ascii="Palatino Linotype" w:hAnsi="Palatino Linotype"/>
          <w:sz w:val="28"/>
          <w:szCs w:val="28"/>
        </w:rPr>
        <w:t>ҳ</w:t>
      </w:r>
      <w:r w:rsidRPr="009E3640">
        <w:rPr>
          <w:rFonts w:ascii="Palatino Linotype" w:hAnsi="Palatino Linotype" w:cs="Times New Roman Tj"/>
          <w:sz w:val="28"/>
          <w:szCs w:val="28"/>
        </w:rPr>
        <w:t>ои имконият</w:t>
      </w:r>
      <w:r w:rsidRPr="009E3640">
        <w:rPr>
          <w:rFonts w:ascii="Palatino Linotype" w:hAnsi="Palatino Linotype"/>
          <w:sz w:val="28"/>
          <w:szCs w:val="28"/>
        </w:rPr>
        <w:t>ҳ</w:t>
      </w:r>
      <w:r w:rsidRPr="009E3640">
        <w:rPr>
          <w:rFonts w:ascii="Palatino Linotype" w:hAnsi="Palatino Linotype" w:cs="Times New Roman Tj"/>
          <w:sz w:val="28"/>
          <w:szCs w:val="28"/>
        </w:rPr>
        <w:t>ои одамон мебинад</w:t>
      </w:r>
      <w:r w:rsidRPr="009E3640">
        <w:rPr>
          <w:rFonts w:ascii="Palatino Linotype" w:hAnsi="Palatino Linotype"/>
          <w:i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Э.Дюркгейм;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П.Сорокин;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А. </w:t>
      </w:r>
      <w:r w:rsidRPr="009E3640">
        <w:rPr>
          <w:rFonts w:ascii="Palatino Linotype" w:hAnsi="Palatino Linotype"/>
          <w:sz w:val="28"/>
          <w:szCs w:val="28"/>
        </w:rPr>
        <w:t>Соколов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Р.Дарендорф;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М.Вебер;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@79.</w:t>
      </w:r>
      <w:r w:rsidRPr="009E3640">
        <w:rPr>
          <w:rFonts w:ascii="Palatino Linotype" w:hAnsi="Palatino Linotype"/>
          <w:iCs/>
          <w:sz w:val="28"/>
          <w:szCs w:val="28"/>
        </w:rPr>
        <w:t xml:space="preserve"> 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 w:rsidRPr="009E3640">
        <w:rPr>
          <w:rFonts w:ascii="Palatino Linotype" w:hAnsi="Palatino Linotype"/>
          <w:iCs/>
          <w:sz w:val="28"/>
          <w:szCs w:val="28"/>
        </w:rPr>
        <w:t>Сотсиализатсия (иҷтимоишавӣ) чист: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bCs/>
          <w:iCs/>
          <w:sz w:val="28"/>
          <w:szCs w:val="28"/>
        </w:rPr>
        <w:t>Омӯзиши қонун ва меъёрҳои иҷтимоӣ дар ҷамъият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bCs/>
          <w:iCs/>
          <w:sz w:val="28"/>
          <w:szCs w:val="28"/>
        </w:rPr>
        <w:t>Омӯзиши қоидаҳои грамматика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bCs/>
          <w:iCs/>
          <w:sz w:val="28"/>
          <w:szCs w:val="28"/>
        </w:rPr>
        <w:t>Омӯзиши қоидаҳои ҳаракати роҳ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bCs/>
          <w:iCs/>
          <w:sz w:val="28"/>
          <w:szCs w:val="28"/>
        </w:rPr>
        <w:t>Аз худ кардани малакаи корӣ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i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bCs/>
          <w:iCs/>
          <w:sz w:val="28"/>
          <w:szCs w:val="28"/>
        </w:rPr>
        <w:t>Маълумот гирифтан аз Интернет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@80.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Роҳҳои маъмултарини ҳалли низоъ кадомҳоянд?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bCs/>
          <w:iCs/>
          <w:sz w:val="28"/>
          <w:szCs w:val="28"/>
        </w:rPr>
        <w:t>гуфтушунид ва минаравӣ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гурез аз моҷаро ва роҳи судӣ;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bCs/>
          <w:iCs/>
          <w:sz w:val="28"/>
          <w:szCs w:val="28"/>
        </w:rPr>
        <w:t>даст кашидан аз низоъ ва тобеъ шудан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зора намудан ва конформизм</w:t>
      </w:r>
      <w:r w:rsidRPr="009E3640">
        <w:rPr>
          <w:rFonts w:ascii="Palatino Linotype" w:hAnsi="Palatino Linotype"/>
          <w:bCs/>
          <w:i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bCs/>
          <w:iCs/>
          <w:sz w:val="28"/>
          <w:szCs w:val="28"/>
        </w:rPr>
        <w:t>зурӣ ва зуроварӣ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@81.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Кушиши ба таври расмӣ ва ва ҳамдигарфаҳм ҳал намудани низоъро дар илми низоъшиноаӣ чӣ меноманд?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гурез аз моҷаро;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конформизм;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гуфтугуи ғаайрирасмӣ;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</w:t>
      </w:r>
      <w:r w:rsidRPr="009E3640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9E3640">
        <w:rPr>
          <w:rFonts w:ascii="Palatino Linotype" w:hAnsi="Palatino Linotype"/>
          <w:bCs/>
          <w:sz w:val="28"/>
          <w:szCs w:val="28"/>
        </w:rPr>
        <w:t>) музокирот;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райпурсии байналхалқӣ;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@82.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Кадоме аз мутафаккирони тоҷик асари «Тоҷикистон дар оинаи меросият ва ивазшавии наслҳо»-ро навиштааст?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Р.Диноршоев;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Ш. Шоисматуллоев;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Х. Идиев;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Б. Ғафуров;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С. Айнӣ;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@83.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Модернизатсия –ин: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Раванди гузариш аз ҷомеаи анъанавӣ ба ҷомеаи постиндустриалӣ;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Навовариҳои техникӣ;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Аз алифбои лотинӣ ба алифбои кирилликӣ гузаштан;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Шикаст хурдани СССР;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 xml:space="preserve">Бо пайдошудани иттилооти умумиҷаҳонӣ - </w:t>
      </w:r>
      <w:r w:rsidRPr="009E3640">
        <w:rPr>
          <w:rFonts w:ascii="Palatino Linotype" w:hAnsi="Palatino Linotype"/>
          <w:sz w:val="28"/>
          <w:szCs w:val="28"/>
          <w:lang w:val="en-US"/>
        </w:rPr>
        <w:t>Internet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@84.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Аз кадом давра дар илми низоъшиноси марҳилаи нави ташаккулёби шуруъ мешавад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 xml:space="preserve">соли 90-уми асри </w:t>
      </w:r>
      <w:r w:rsidRPr="009E3640">
        <w:rPr>
          <w:rFonts w:ascii="Palatino Linotype" w:hAnsi="Palatino Linotype"/>
          <w:sz w:val="28"/>
          <w:szCs w:val="28"/>
          <w:lang w:val="en-US"/>
        </w:rPr>
        <w:t>XX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 xml:space="preserve">соли 50-уми асри </w:t>
      </w:r>
      <w:r w:rsidRPr="009E3640">
        <w:rPr>
          <w:rFonts w:ascii="Palatino Linotype" w:hAnsi="Palatino Linotype"/>
          <w:sz w:val="28"/>
          <w:szCs w:val="28"/>
          <w:lang w:val="en-US"/>
        </w:rPr>
        <w:t>XX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 xml:space="preserve">аввали асри </w:t>
      </w:r>
      <w:r w:rsidRPr="009E3640">
        <w:rPr>
          <w:rFonts w:ascii="Palatino Linotype" w:hAnsi="Palatino Linotype"/>
          <w:sz w:val="28"/>
          <w:szCs w:val="28"/>
          <w:lang w:val="en-US"/>
        </w:rPr>
        <w:t>XX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 xml:space="preserve">соли 80-уми асри </w:t>
      </w:r>
      <w:r w:rsidRPr="009E3640">
        <w:rPr>
          <w:rFonts w:ascii="Palatino Linotype" w:hAnsi="Palatino Linotype"/>
          <w:sz w:val="28"/>
          <w:szCs w:val="28"/>
          <w:lang w:val="en-US"/>
        </w:rPr>
        <w:t>XX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 xml:space="preserve">соли 30-уми асри </w:t>
      </w:r>
      <w:r w:rsidRPr="009E3640">
        <w:rPr>
          <w:rFonts w:ascii="Palatino Linotype" w:hAnsi="Palatino Linotype"/>
          <w:sz w:val="28"/>
          <w:szCs w:val="28"/>
          <w:lang w:val="en-US"/>
        </w:rPr>
        <w:t>XX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@85.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Аввалин асареро бо номи «Сотсиология низоъ» кадом сиёсатшиноси тоҷик таълиф намудааст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Р.Диноршоев;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А.Маҳмадов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Х. Идиев;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Б. Ғафуров;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С. Айнӣ;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@86.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Мафҳумҳои «бархурд», «моҷаро», «зиддият», «рақобат», «муқовимат», «муқобилият» ҳаммаънои кадоме аз мафҳумҳои дар зер нишододашуда аст?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низоъ;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сулҳ;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ҳамфикрӣ;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ризоият;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хомушӣ;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@87.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Бархурди мутақобилаи мақсадҳо, манфиатҳо, қувва ва фикрҳои субъектони муносибатҳои ичтимоиро бок адом истилоҳ ифода менамоянд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pStyle w:val="BodyTextIndent"/>
        <w:tabs>
          <w:tab w:val="left" w:pos="1276"/>
          <w:tab w:val="left" w:pos="1418"/>
        </w:tabs>
        <w:ind w:left="0"/>
        <w:rPr>
          <w:rFonts w:ascii="Palatino Linotype" w:hAnsi="Palatino Linotype"/>
          <w:b w:val="0"/>
          <w:bCs w:val="0"/>
          <w:sz w:val="28"/>
          <w:szCs w:val="28"/>
        </w:rPr>
      </w:pPr>
      <w:r w:rsidRPr="009E3640">
        <w:rPr>
          <w:rFonts w:ascii="Palatino Linotype" w:hAnsi="Palatino Linotype"/>
          <w:b w:val="0"/>
          <w:bCs w:val="0"/>
          <w:sz w:val="28"/>
          <w:szCs w:val="28"/>
        </w:rPr>
        <w:t xml:space="preserve">$A) </w:t>
      </w:r>
      <w:r w:rsidRPr="009E3640">
        <w:rPr>
          <w:rFonts w:ascii="Palatino Linotype" w:hAnsi="Palatino Linotype"/>
          <w:b w:val="0"/>
          <w:sz w:val="28"/>
          <w:szCs w:val="28"/>
        </w:rPr>
        <w:t>рақобат</w:t>
      </w:r>
      <w:r w:rsidRPr="009E3640">
        <w:rPr>
          <w:rFonts w:ascii="Palatino Linotype" w:hAnsi="Palatino Linotype"/>
          <w:b w:val="0"/>
          <w:bCs w:val="0"/>
          <w:sz w:val="28"/>
          <w:szCs w:val="28"/>
        </w:rPr>
        <w:t>;</w:t>
      </w:r>
    </w:p>
    <w:p w:rsidR="00AF3CD6" w:rsidRPr="009E3640" w:rsidRDefault="00AF3CD6" w:rsidP="00902B57">
      <w:pPr>
        <w:pStyle w:val="BodyTextIndent"/>
        <w:tabs>
          <w:tab w:val="left" w:pos="1276"/>
          <w:tab w:val="left" w:pos="1418"/>
        </w:tabs>
        <w:ind w:left="0"/>
        <w:rPr>
          <w:rFonts w:ascii="Palatino Linotype" w:hAnsi="Palatino Linotype"/>
          <w:b w:val="0"/>
          <w:bCs w:val="0"/>
          <w:sz w:val="28"/>
          <w:szCs w:val="28"/>
        </w:rPr>
      </w:pPr>
      <w:r w:rsidRPr="009E3640">
        <w:rPr>
          <w:rFonts w:ascii="Palatino Linotype" w:hAnsi="Palatino Linotype"/>
          <w:b w:val="0"/>
          <w:bCs w:val="0"/>
          <w:sz w:val="28"/>
          <w:szCs w:val="28"/>
        </w:rPr>
        <w:t>$B) ваҳдат;</w:t>
      </w:r>
    </w:p>
    <w:p w:rsidR="00AF3CD6" w:rsidRPr="009E3640" w:rsidRDefault="00AF3CD6" w:rsidP="00902B57">
      <w:pPr>
        <w:pStyle w:val="BodyTextIndent"/>
        <w:tabs>
          <w:tab w:val="left" w:pos="1276"/>
          <w:tab w:val="left" w:pos="1418"/>
        </w:tabs>
        <w:ind w:left="0"/>
        <w:rPr>
          <w:rFonts w:ascii="Palatino Linotype" w:hAnsi="Palatino Linotype"/>
          <w:b w:val="0"/>
          <w:sz w:val="28"/>
          <w:szCs w:val="28"/>
        </w:rPr>
      </w:pPr>
      <w:r w:rsidRPr="009E3640">
        <w:rPr>
          <w:rFonts w:ascii="Palatino Linotype" w:hAnsi="Palatino Linotype"/>
          <w:b w:val="0"/>
          <w:bCs w:val="0"/>
          <w:sz w:val="28"/>
          <w:szCs w:val="28"/>
        </w:rPr>
        <w:t>$C) ҳамфикрӣ;</w:t>
      </w:r>
    </w:p>
    <w:p w:rsidR="00AF3CD6" w:rsidRPr="009E3640" w:rsidRDefault="00AF3CD6" w:rsidP="00902B57">
      <w:pPr>
        <w:pStyle w:val="BodyTextIndent"/>
        <w:tabs>
          <w:tab w:val="left" w:pos="1276"/>
          <w:tab w:val="left" w:pos="1418"/>
        </w:tabs>
        <w:ind w:left="0"/>
        <w:rPr>
          <w:rFonts w:ascii="Palatino Linotype" w:hAnsi="Palatino Linotype"/>
          <w:b w:val="0"/>
          <w:bCs w:val="0"/>
          <w:sz w:val="28"/>
          <w:szCs w:val="28"/>
        </w:rPr>
      </w:pPr>
      <w:r w:rsidRPr="009E3640">
        <w:rPr>
          <w:rFonts w:ascii="Palatino Linotype" w:hAnsi="Palatino Linotype"/>
          <w:b w:val="0"/>
          <w:sz w:val="28"/>
          <w:szCs w:val="28"/>
        </w:rPr>
        <w:t xml:space="preserve">$D) </w:t>
      </w:r>
      <w:r w:rsidRPr="009E3640">
        <w:rPr>
          <w:rFonts w:ascii="Palatino Linotype" w:hAnsi="Palatino Linotype"/>
          <w:b w:val="0"/>
          <w:bCs w:val="0"/>
          <w:sz w:val="28"/>
          <w:szCs w:val="28"/>
        </w:rPr>
        <w:t>нофаҳм;</w:t>
      </w:r>
    </w:p>
    <w:p w:rsidR="00AF3CD6" w:rsidRPr="009E3640" w:rsidRDefault="00AF3CD6" w:rsidP="00902B57">
      <w:pPr>
        <w:pStyle w:val="BodyTextIndent"/>
        <w:tabs>
          <w:tab w:val="left" w:pos="1276"/>
          <w:tab w:val="left" w:pos="1418"/>
        </w:tabs>
        <w:ind w:left="0"/>
        <w:rPr>
          <w:rFonts w:ascii="Palatino Linotype" w:hAnsi="Palatino Linotype"/>
          <w:b w:val="0"/>
          <w:bCs w:val="0"/>
          <w:sz w:val="28"/>
          <w:szCs w:val="28"/>
        </w:rPr>
      </w:pPr>
      <w:r w:rsidRPr="009E3640">
        <w:rPr>
          <w:rFonts w:ascii="Palatino Linotype" w:hAnsi="Palatino Linotype"/>
          <w:b w:val="0"/>
          <w:bCs w:val="0"/>
          <w:sz w:val="28"/>
          <w:szCs w:val="28"/>
        </w:rPr>
        <w:t>$E) н</w:t>
      </w:r>
      <w:r w:rsidRPr="009E3640">
        <w:rPr>
          <w:rFonts w:ascii="Palatino Linotype" w:hAnsi="Palatino Linotype"/>
          <w:b w:val="0"/>
          <w:sz w:val="28"/>
          <w:szCs w:val="28"/>
        </w:rPr>
        <w:t>изоъ</w:t>
      </w:r>
      <w:r w:rsidRPr="009E3640">
        <w:rPr>
          <w:rFonts w:ascii="Palatino Linotype" w:hAnsi="Palatino Linotype"/>
          <w:b w:val="0"/>
          <w:bCs w:val="0"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@88.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Муаллифи «Функсияҳ</w:t>
      </w:r>
      <w:r w:rsidRPr="009E3640">
        <w:rPr>
          <w:rFonts w:ascii="Palatino Linotype" w:hAnsi="Palatino Linotype" w:cs="Times New Roman Tj"/>
          <w:sz w:val="28"/>
          <w:szCs w:val="28"/>
        </w:rPr>
        <w:t>ои низои иҷтимоӣ»?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З. Фрейд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Ч. Лоброзо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 w:cs="Microsoft Sans Serif"/>
          <w:sz w:val="28"/>
          <w:szCs w:val="28"/>
        </w:rPr>
        <w:t>Р. Мертон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Л. Козер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 w:cs="Microsoft Sans Serif"/>
          <w:sz w:val="28"/>
          <w:szCs w:val="28"/>
        </w:rPr>
        <w:t>Т. Парсонс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@89.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 w:cs="Microsoft Sans Serif"/>
          <w:sz w:val="28"/>
          <w:szCs w:val="28"/>
        </w:rPr>
        <w:t>Муаллифи асари «Идораи низоъ» кист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 w:cs="Microsoft Sans Serif"/>
          <w:sz w:val="28"/>
          <w:szCs w:val="28"/>
        </w:rPr>
        <w:t>Т.Парсонс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Э.Дюркгейм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К.Маркс;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П.Вер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Ч. Лоброзо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@90.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 w:cs="Times New Roman Tj"/>
          <w:sz w:val="28"/>
          <w:szCs w:val="28"/>
        </w:rPr>
        <w:t>Модели ҷомеаи бенизоъ дар кадом назария кор карда баромада шудааст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сотсиализм;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 w:cs="Times New Roman Tj"/>
          <w:sz w:val="28"/>
          <w:szCs w:val="28"/>
        </w:rPr>
        <w:t>функсионализм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низои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позитивизи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эксизтенсиализм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@91.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Кадоме аз ин сотсиологҳо ба таври зури пахш намудани низоъро барои чомеа хатарнок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З. Фрейд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Ч. Лоброзо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 w:cs="Microsoft Sans Serif"/>
          <w:sz w:val="28"/>
          <w:szCs w:val="28"/>
        </w:rPr>
        <w:t>Р. Мертон</w:t>
      </w:r>
      <w:r w:rsidRPr="009E3640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</w:t>
      </w:r>
      <w:r w:rsidRPr="009E3640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9E3640">
        <w:rPr>
          <w:rFonts w:ascii="Palatino Linotype" w:hAnsi="Palatino Linotype"/>
          <w:bCs/>
          <w:sz w:val="28"/>
          <w:szCs w:val="28"/>
        </w:rPr>
        <w:t xml:space="preserve">) </w:t>
      </w:r>
      <w:r w:rsidRPr="009E3640">
        <w:rPr>
          <w:rFonts w:ascii="Palatino Linotype" w:hAnsi="Palatino Linotype"/>
          <w:sz w:val="28"/>
          <w:szCs w:val="28"/>
        </w:rPr>
        <w:t>Р. Дарендорф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 w:cs="Microsoft Sans Serif"/>
          <w:sz w:val="28"/>
          <w:szCs w:val="28"/>
        </w:rPr>
        <w:t>Т. Парсонс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@92.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 w:cs="Times New Roman Tj"/>
          <w:sz w:val="28"/>
          <w:szCs w:val="28"/>
        </w:rPr>
        <w:t>Низои иҷтимоӣ кадом о</w:t>
      </w:r>
      <w:r w:rsidRPr="009E3640">
        <w:rPr>
          <w:rFonts w:ascii="Palatino Linotype" w:hAnsi="Palatino Linotype"/>
          <w:sz w:val="28"/>
          <w:szCs w:val="28"/>
        </w:rPr>
        <w:t>қ</w:t>
      </w:r>
      <w:r w:rsidRPr="009E3640">
        <w:rPr>
          <w:rFonts w:ascii="Palatino Linotype" w:hAnsi="Palatino Linotype" w:cs="Times New Roman Tj"/>
          <w:sz w:val="28"/>
          <w:szCs w:val="28"/>
        </w:rPr>
        <w:t>ибатҳоро ба бор меорад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ҳамфикрии механикӣ ва ҳамфикрии органикӣ;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 w:cs="Times New Roman Tj"/>
          <w:sz w:val="28"/>
          <w:szCs w:val="28"/>
        </w:rPr>
        <w:t xml:space="preserve">конструктиви </w:t>
      </w:r>
      <w:r w:rsidRPr="009E3640">
        <w:rPr>
          <w:rFonts w:ascii="Palatino Linotype" w:hAnsi="Palatino Linotype"/>
          <w:sz w:val="28"/>
          <w:szCs w:val="28"/>
        </w:rPr>
        <w:t>ва диструктивӣ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мусбӣ;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манфӣ;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оқибатҳои барои ҷамъият ногувор;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@93.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 w:cs="Times New Roman Tj"/>
          <w:sz w:val="28"/>
          <w:szCs w:val="28"/>
        </w:rPr>
        <w:t xml:space="preserve">Кадом донишманди Юнони </w:t>
      </w:r>
      <w:r w:rsidRPr="009E3640">
        <w:rPr>
          <w:rFonts w:ascii="Palatino Linotype" w:hAnsi="Palatino Linotype"/>
          <w:sz w:val="28"/>
          <w:szCs w:val="28"/>
        </w:rPr>
        <w:t>Қ</w:t>
      </w:r>
      <w:r w:rsidRPr="009E3640">
        <w:rPr>
          <w:rFonts w:ascii="Palatino Linotype" w:hAnsi="Palatino Linotype" w:cs="Times New Roman Tj"/>
          <w:sz w:val="28"/>
          <w:szCs w:val="28"/>
        </w:rPr>
        <w:t xml:space="preserve">адим </w:t>
      </w:r>
      <w:r w:rsidRPr="009E3640">
        <w:rPr>
          <w:rFonts w:ascii="Palatino Linotype" w:hAnsi="Palatino Linotype"/>
          <w:sz w:val="28"/>
          <w:szCs w:val="28"/>
        </w:rPr>
        <w:t>сабаби асосии ҳ</w:t>
      </w:r>
      <w:r w:rsidRPr="009E3640">
        <w:rPr>
          <w:rFonts w:ascii="Palatino Linotype" w:hAnsi="Palatino Linotype" w:cs="Times New Roman Tj"/>
          <w:sz w:val="28"/>
          <w:szCs w:val="28"/>
        </w:rPr>
        <w:t>аракату та</w:t>
      </w:r>
      <w:r w:rsidRPr="009E3640">
        <w:rPr>
          <w:rFonts w:ascii="Palatino Linotype" w:hAnsi="Palatino Linotype"/>
          <w:sz w:val="28"/>
          <w:szCs w:val="28"/>
        </w:rPr>
        <w:t>ғ</w:t>
      </w:r>
      <w:r w:rsidRPr="009E3640">
        <w:rPr>
          <w:rFonts w:ascii="Palatino Linotype" w:hAnsi="Palatino Linotype" w:cs="Times New Roman Tj"/>
          <w:sz w:val="28"/>
          <w:szCs w:val="28"/>
        </w:rPr>
        <w:t xml:space="preserve">йироти олами моддиро дар муборизаи </w:t>
      </w:r>
      <w:r w:rsidRPr="009E3640">
        <w:rPr>
          <w:rFonts w:ascii="Palatino Linotype" w:hAnsi="Palatino Linotype"/>
          <w:sz w:val="28"/>
          <w:szCs w:val="28"/>
        </w:rPr>
        <w:t>тарафҳ</w:t>
      </w:r>
      <w:r w:rsidRPr="009E3640">
        <w:rPr>
          <w:rFonts w:ascii="Palatino Linotype" w:hAnsi="Palatino Linotype" w:cs="Times New Roman Tj"/>
          <w:sz w:val="28"/>
          <w:szCs w:val="28"/>
        </w:rPr>
        <w:t xml:space="preserve">ои ба </w:t>
      </w:r>
      <w:r w:rsidRPr="009E3640">
        <w:rPr>
          <w:rFonts w:ascii="Palatino Linotype" w:hAnsi="Palatino Linotype"/>
          <w:sz w:val="28"/>
          <w:szCs w:val="28"/>
        </w:rPr>
        <w:t>ҳ</w:t>
      </w:r>
      <w:r w:rsidRPr="009E3640">
        <w:rPr>
          <w:rFonts w:ascii="Palatino Linotype" w:hAnsi="Palatino Linotype" w:cs="Times New Roman Tj"/>
          <w:sz w:val="28"/>
          <w:szCs w:val="28"/>
        </w:rPr>
        <w:t>ам зид номидааст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Арасту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Афлотун;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 w:cs="Times New Roman Tj"/>
          <w:sz w:val="28"/>
          <w:szCs w:val="28"/>
        </w:rPr>
        <w:t>Гераклид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Суқрот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 w:cs="Microsoft Sans Serif"/>
          <w:sz w:val="28"/>
          <w:szCs w:val="28"/>
        </w:rPr>
        <w:t>Фалес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@94.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Назарияи «сотсиологии амал»-ро кадом сотсиологи маъруфи амрикоӣ кор карда бароварда шудааст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П.</w:t>
      </w:r>
      <w:r w:rsidRPr="009E3640">
        <w:rPr>
          <w:rFonts w:ascii="Palatino Linotype" w:hAnsi="Palatino Linotype"/>
          <w:sz w:val="28"/>
          <w:szCs w:val="28"/>
        </w:rPr>
        <w:t>Сорокин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 w:cs="Microsoft Sans Serif"/>
          <w:sz w:val="28"/>
          <w:szCs w:val="28"/>
        </w:rPr>
        <w:t>Т. Парсонс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М.Вебер;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Э.Дюркгейм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Дж. Хоманс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@95.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К. Поппер кадом навъҳои ҷамъиятро номбар намудааст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Сарбаста ва кушода;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Пушида ва кушода;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</w:t>
      </w:r>
      <w:r w:rsidRPr="009E3640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9E3640">
        <w:rPr>
          <w:rFonts w:ascii="Palatino Linotype" w:hAnsi="Palatino Linotype"/>
          <w:bCs/>
          <w:sz w:val="28"/>
          <w:szCs w:val="28"/>
        </w:rPr>
        <w:t>) Аграрӣ ва саноатӣ;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Оддӣ ва мураккаб;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Варварӣ ва тамаддунӣ;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@96.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 w:cs="Times New Roman Tj"/>
          <w:sz w:val="28"/>
          <w:szCs w:val="28"/>
        </w:rPr>
        <w:t xml:space="preserve">Кадоме аз ин мутафаккирон зиндагиро, </w:t>
      </w:r>
      <w:r w:rsidRPr="009E3640">
        <w:rPr>
          <w:rFonts w:ascii="Palatino Linotype" w:hAnsi="Palatino Linotype"/>
          <w:sz w:val="28"/>
          <w:szCs w:val="28"/>
        </w:rPr>
        <w:t>ҳ</w:t>
      </w:r>
      <w:r w:rsidRPr="009E3640">
        <w:rPr>
          <w:rFonts w:ascii="Palatino Linotype" w:hAnsi="Palatino Linotype" w:cs="Times New Roman Tj"/>
          <w:sz w:val="28"/>
          <w:szCs w:val="28"/>
        </w:rPr>
        <w:t>аётро мубориза номида буд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Б.Миллер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Ч. Лоброзо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Э.</w:t>
      </w:r>
      <w:r w:rsidRPr="009E3640">
        <w:rPr>
          <w:rFonts w:ascii="Palatino Linotype" w:hAnsi="Palatino Linotype"/>
          <w:sz w:val="28"/>
          <w:szCs w:val="28"/>
        </w:rPr>
        <w:t>Дюркгейм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Р.</w:t>
      </w:r>
      <w:r w:rsidRPr="009E3640">
        <w:rPr>
          <w:rFonts w:ascii="Palatino Linotype" w:hAnsi="Palatino Linotype"/>
          <w:sz w:val="28"/>
          <w:szCs w:val="28"/>
        </w:rPr>
        <w:t>Дарендорф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 w:cs="Microsoft Sans Serif"/>
          <w:sz w:val="28"/>
          <w:szCs w:val="28"/>
        </w:rPr>
        <w:t>Г.Спенсер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@97.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Синф чист?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Гурӯҳҳои калони иҷтимоӣ, ки вобаста ба нақшҳои иҷтимоӣ аз ҳам фарқ намуда, аз рӯи манфиатҳои муштараки иҷтимоӣ-иқтисодӣ ва муносибаташон ба воситаҳои истеҳсолӣ ташаккул ва тахассусгардонида шудаанд;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Коллективҳои иҷтимоие, ки барои расидан барои кадом як мақсад бо ҳам мубориза мебаранд;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Гурӯҳҳои аввалиндараҷаи иҷтимоӣ, ки муносибатҳои наздики боэътимод доранд;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Гурӯҳҳои референтӣ, ки ба шароитҳои тағйирёбандаи иҷтимоӣ мутобиқшаванда нестанд;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Гурӯҳҳои хурди иҷтимоӣ, ки вобаста аз рӯи манфиатҳои муштараки иҷтимоӣ-сиёсӣ аз ҳам тафовут доранд;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@98.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iCs/>
          <w:sz w:val="28"/>
          <w:szCs w:val="28"/>
        </w:rPr>
        <w:t>Миёнарав кист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Меъёрҳои оилавӣ, институтикунонии марказҳои динӣ; институтҳои фарҳангӣ; меъёрҳои никоҳӣ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услуби таҳлил ва ба нақша гирифтани чораҳои муайян барои ҳалли низоъ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bCs/>
          <w:iCs/>
          <w:sz w:val="28"/>
          <w:szCs w:val="28"/>
        </w:rPr>
        <w:t>шахс ва ё ташкилоте, ки ба низоъ дахолат намуда ҷонибҳои зидро ба музокирот даъват менмояд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даллол ва тоҷир;</w:t>
      </w:r>
    </w:p>
    <w:p w:rsidR="00AF3CD6" w:rsidRPr="009E3640" w:rsidRDefault="00AF3CD6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сарсупурдаи миллат;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@99.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Кадоме аз ин низоъшиносон бетараф будани миёнаравро зери шӯбҳа қарор медиҳад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Б.Миллер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Ч. Лоброзо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Э.</w:t>
      </w:r>
      <w:r w:rsidRPr="009E3640">
        <w:rPr>
          <w:rFonts w:ascii="Palatino Linotype" w:hAnsi="Palatino Linotype"/>
          <w:sz w:val="28"/>
          <w:szCs w:val="28"/>
        </w:rPr>
        <w:t>Дюркгейм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Р.</w:t>
      </w:r>
      <w:r w:rsidRPr="009E3640">
        <w:rPr>
          <w:rFonts w:ascii="Palatino Linotype" w:hAnsi="Palatino Linotype"/>
          <w:sz w:val="28"/>
          <w:szCs w:val="28"/>
        </w:rPr>
        <w:t>Дарендорф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 w:cs="Microsoft Sans Serif"/>
          <w:sz w:val="28"/>
          <w:szCs w:val="28"/>
        </w:rPr>
        <w:t>Кобб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@100.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Натиҷаи мусбати рақобати иҷтимоӣ дар чи зоҳир мегардад: 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муборизаи роҳбарон барои ҳокимият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гуруҳҳои иҷтимоиро пароканда месозад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шахсро ба меҳнати самаранок водор месозад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ҳисси душманиро ба бор меорад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истеҳсолотро коҳиш медиҳад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@101.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Марҳилаҳои низои иҷтимоиро аз нишондиҳандаҳои зерин муайян намоед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То низоӣ, авҷи низоъ, ҳалли низоъ ва пас аз низоӣ;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Авҷи низоъ, ҳалли низоъ ва бозгашт ба низоъ;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Зиддиятҳо, мухолифатҳо ва оғози ҷанг;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Ҳалли низоъ ва оғози зиддиятҳои нав;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Баҳс, рақобат, моҷаро ва созишнамоии ҷонибҳои рақиб;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@102.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Намояндаи назарияи низои иҷтимоиро номбар намоед?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Э.Дюркгейм;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П.Сорокин;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Т. Парсон;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К.Маркс;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М.Вебер;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@103.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Кадом аз сотсиологҳои асри Х1Х инкишофи ҷамъиятро ҳамчун иваз гардидани форматсияҳои иҷтимоӣ- иқтисодӣ маънидод намудааст?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М.Вебер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К.Маркс;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Э.Дюркгейм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О.Конт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Т.Парсонс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Verdana14-"/>
        <w:tabs>
          <w:tab w:val="left" w:pos="1276"/>
          <w:tab w:val="left" w:pos="1418"/>
        </w:tabs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@104.</w:t>
      </w:r>
      <w:r w:rsidRPr="009E3640">
        <w:rPr>
          <w:rFonts w:ascii="Palatino Linotype" w:hAnsi="Palatino Linotype"/>
          <w:sz w:val="28"/>
          <w:szCs w:val="28"/>
        </w:rPr>
        <w:t xml:space="preserve"> </w:t>
      </w:r>
    </w:p>
    <w:p w:rsidR="00AF3CD6" w:rsidRPr="009E3640" w:rsidRDefault="00AF3CD6" w:rsidP="00902B57">
      <w:pPr>
        <w:pStyle w:val="Verdana14-"/>
        <w:tabs>
          <w:tab w:val="left" w:pos="1276"/>
          <w:tab w:val="left" w:pos="1418"/>
        </w:tabs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Инқилоби иҷтимоӣ чист?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сабаби ҷойивазкунии иҷтимоӣ ва прогрессии ҷомеа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 </w:t>
      </w:r>
      <w:r w:rsidRPr="009E3640">
        <w:rPr>
          <w:rFonts w:ascii="Palatino Linotype" w:hAnsi="Palatino Linotype"/>
          <w:sz w:val="28"/>
          <w:szCs w:val="28"/>
        </w:rPr>
        <w:t>тағйир ёфтани ақидаҳои динӣ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тағйир ёфтани шаҳрвандии мардум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тағйир ёфтани ҳокимияти сиёсӣ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тағйироти осоиштаи ҷомеа</w:t>
      </w:r>
      <w:r w:rsidRPr="009E3640">
        <w:rPr>
          <w:rFonts w:ascii="Palatino Linotype" w:hAnsi="Palatino Linotype"/>
          <w:bCs/>
          <w:sz w:val="28"/>
          <w:szCs w:val="28"/>
        </w:rPr>
        <w:t xml:space="preserve">;   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@105.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 w:cs="Tahoma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«Ҷомеа бе низоъ вуҷуд дошта наметавонад»- суханони кист?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 w:cs="Tahoma"/>
          <w:sz w:val="28"/>
          <w:szCs w:val="28"/>
        </w:rPr>
        <w:t>Г.Зиммел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 w:cs="Tahoma"/>
          <w:sz w:val="28"/>
          <w:szCs w:val="28"/>
        </w:rPr>
        <w:t>К.Маркс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 w:cs="Tahoma"/>
          <w:sz w:val="28"/>
          <w:szCs w:val="28"/>
        </w:rPr>
        <w:t>Л.Козер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 w:cs="Tahoma"/>
          <w:sz w:val="28"/>
          <w:szCs w:val="28"/>
        </w:rPr>
        <w:t>Э.Гидденс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 w:cs="Tahoma"/>
          <w:sz w:val="28"/>
          <w:szCs w:val="28"/>
        </w:rPr>
        <w:t>Р.Дарендорф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@106.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 w:cs="Tahoma"/>
          <w:sz w:val="28"/>
          <w:szCs w:val="28"/>
        </w:rPr>
      </w:pPr>
      <w:r w:rsidRPr="009E3640">
        <w:rPr>
          <w:rFonts w:ascii="Palatino Linotype" w:hAnsi="Palatino Linotype" w:cs="Tahoma"/>
          <w:bCs/>
          <w:sz w:val="28"/>
          <w:szCs w:val="28"/>
        </w:rPr>
        <w:t>Р.Дарендорф кадом омили асосии низоъро нишон додаст?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омилҳои иқтисодӣ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омилҳои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омилҳои сиёсӣ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омилхои фарҳангӣ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омилҳои этникӣ;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@107.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Ҳолате, ки мардумро ба инқилоб водор мекунал, чи аст?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аҳволи бад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ҳолати ногувор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вазъияти инқилобӣ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балво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корпартоӣ ва эътироз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u w:val="single"/>
        </w:rPr>
      </w:pPr>
      <w:r w:rsidRPr="009E3640">
        <w:rPr>
          <w:rFonts w:ascii="Palatino Linotype" w:hAnsi="Palatino Linotype"/>
          <w:bCs/>
          <w:sz w:val="28"/>
          <w:szCs w:val="28"/>
        </w:rPr>
        <w:t>@108.</w:t>
      </w:r>
      <w:r w:rsidRPr="009E3640">
        <w:rPr>
          <w:rFonts w:ascii="Palatino Linotype" w:hAnsi="Palatino Linotype"/>
          <w:sz w:val="28"/>
          <w:szCs w:val="28"/>
          <w:u w:val="single"/>
        </w:rPr>
        <w:t xml:space="preserve">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Роҳи ҳалли низои иҷтимоии Тоҷикистонро чи меноманд?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осоишта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ғайриосоишта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табаддулот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инқилоб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мусолиҳаи миллӣ ва роҳи осоиштаи фаъолияти сиёсӣ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@109.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Шаклҳои асосии инқилоби иҷтимоӣ кадомҳоянд?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инқилоби иҷтимоию сиёсӣ ва техникӣ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ғуломдорӣ, феодалӣ, сармоядорӣ, сотсиалистӣ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илмӣ, техникӣ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сиёсӣ, иқтисодӣ,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фарҳангӣ, техникӣ, миллӣ;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@110.</w:t>
      </w:r>
      <w:r w:rsidRPr="009E3640">
        <w:rPr>
          <w:rFonts w:ascii="Palatino Linotype" w:hAnsi="Palatino Linotype"/>
          <w:sz w:val="28"/>
          <w:szCs w:val="28"/>
        </w:rPr>
        <w:t xml:space="preserve">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Фанни сотсиологияи низоъ чиро меомӯзад?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низоъҳои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қонунҳои ҷамъият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ҳайёти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иқтисодиёти ҷомеа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маданияти ҷомеа;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@111.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Предмети омӯзиши сотсиологияи низоъро муайян намоед?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умумиятҳои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меъёрҳои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арзишҳои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фалсафаи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низоъҳои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@112.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Чи зарурат шуд, ки илми сотсиологияи низоъ пайдо гардид?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</w:t>
      </w:r>
      <w:r w:rsidRPr="009E3640">
        <w:rPr>
          <w:rFonts w:ascii="Palatino Linotype" w:hAnsi="Palatino Linotype"/>
          <w:bCs/>
          <w:sz w:val="28"/>
          <w:szCs w:val="28"/>
          <w:lang w:val="en-GB"/>
        </w:rPr>
        <w:t>A</w:t>
      </w:r>
      <w:r w:rsidRPr="009E3640">
        <w:rPr>
          <w:rFonts w:ascii="Palatino Linotype" w:hAnsi="Palatino Linotype"/>
          <w:bCs/>
          <w:sz w:val="28"/>
          <w:szCs w:val="28"/>
        </w:rPr>
        <w:t xml:space="preserve">) </w:t>
      </w:r>
      <w:r w:rsidRPr="009E3640">
        <w:rPr>
          <w:rFonts w:ascii="Palatino Linotype" w:hAnsi="Palatino Linotype"/>
          <w:sz w:val="28"/>
          <w:szCs w:val="28"/>
        </w:rPr>
        <w:t>барои он, ки низоъҳои иҷтимоӣ характери локалӣ пайдо намуданд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</w:t>
      </w:r>
      <w:r w:rsidRPr="009E3640">
        <w:rPr>
          <w:rFonts w:ascii="Palatino Linotype" w:hAnsi="Palatino Linotype"/>
          <w:bCs/>
          <w:sz w:val="28"/>
          <w:szCs w:val="28"/>
          <w:lang w:val="en-GB"/>
        </w:rPr>
        <w:t>B</w:t>
      </w:r>
      <w:r w:rsidRPr="009E3640">
        <w:rPr>
          <w:rFonts w:ascii="Palatino Linotype" w:hAnsi="Palatino Linotype"/>
          <w:bCs/>
          <w:sz w:val="28"/>
          <w:szCs w:val="28"/>
        </w:rPr>
        <w:t xml:space="preserve">) </w:t>
      </w:r>
      <w:r w:rsidRPr="009E3640">
        <w:rPr>
          <w:rFonts w:ascii="Palatino Linotype" w:hAnsi="Palatino Linotype"/>
          <w:sz w:val="28"/>
          <w:szCs w:val="28"/>
        </w:rPr>
        <w:t>барои он, ки низоъҳои иҷтимоӣ характери маданӣ пайдо намуданд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</w:t>
      </w:r>
      <w:r w:rsidRPr="009E3640">
        <w:rPr>
          <w:rFonts w:ascii="Palatino Linotype" w:hAnsi="Palatino Linotype"/>
          <w:bCs/>
          <w:sz w:val="28"/>
          <w:szCs w:val="28"/>
          <w:lang w:val="en-GB"/>
        </w:rPr>
        <w:t>C</w:t>
      </w:r>
      <w:r w:rsidRPr="009E3640">
        <w:rPr>
          <w:rFonts w:ascii="Palatino Linotype" w:hAnsi="Palatino Linotype"/>
          <w:bCs/>
          <w:sz w:val="28"/>
          <w:szCs w:val="28"/>
        </w:rPr>
        <w:t xml:space="preserve">) </w:t>
      </w:r>
      <w:r w:rsidRPr="009E3640">
        <w:rPr>
          <w:rFonts w:ascii="Palatino Linotype" w:hAnsi="Palatino Linotype"/>
          <w:sz w:val="28"/>
          <w:szCs w:val="28"/>
        </w:rPr>
        <w:t>барои он, ки низоъҳои иҷтимоӣ характери миллӣ пайдо намуданд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барои он, ки низоъҳои иҷтимоӣ характери глобалӣ пайдо намуданд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</w:t>
      </w:r>
      <w:r w:rsidRPr="009E3640">
        <w:rPr>
          <w:rFonts w:ascii="Palatino Linotype" w:hAnsi="Palatino Linotype"/>
          <w:bCs/>
          <w:sz w:val="28"/>
          <w:szCs w:val="28"/>
          <w:lang w:val="en-GB"/>
        </w:rPr>
        <w:t>E</w:t>
      </w:r>
      <w:r w:rsidRPr="009E3640">
        <w:rPr>
          <w:rFonts w:ascii="Palatino Linotype" w:hAnsi="Palatino Linotype"/>
          <w:bCs/>
          <w:sz w:val="28"/>
          <w:szCs w:val="28"/>
        </w:rPr>
        <w:t xml:space="preserve">) </w:t>
      </w:r>
      <w:r w:rsidRPr="009E3640">
        <w:rPr>
          <w:rFonts w:ascii="Palatino Linotype" w:hAnsi="Palatino Linotype"/>
          <w:sz w:val="28"/>
          <w:szCs w:val="28"/>
        </w:rPr>
        <w:t>барои он, ки низоъҳои иҷтимоӣ характери минтақавӣ пайдо намуданд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</w:t>
      </w:r>
      <w:r w:rsidRPr="009E3640">
        <w:rPr>
          <w:rFonts w:ascii="Palatino Linotype" w:hAnsi="Palatino Linotype"/>
          <w:sz w:val="28"/>
          <w:szCs w:val="28"/>
        </w:rPr>
        <w:t>113.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Вазифаи </w:t>
      </w:r>
      <w:r w:rsidRPr="009E3640">
        <w:rPr>
          <w:rFonts w:ascii="Palatino Linotype" w:hAnsi="Palatino Linotype"/>
          <w:sz w:val="28"/>
          <w:szCs w:val="28"/>
        </w:rPr>
        <w:t>идеологии сотсиологияи низои иҷтимоиро муайян намоед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табиати инкишоф ва ҳалли низоъҳои иҷтимоиро нишон медиҳад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одамони боистеъдод ва беистеъдод ҷудо менамоянд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одамони сарватманд ва камбизоат ҷудо менамоянд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сатҳи дониш ва маърифати ҳуқуқии одамонро зиёд медиҳад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ба манфиати ин ё он умумият ва ё гурӯҳи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@114.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Сотсиологияи низои иҷтимои бо кадо илмҳо алоқамандӣ дорад?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математика, физика, химия ва биология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бо забон хориҷӣ, иқтисодшиносӣ, геология, фалсафа ва ғ;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адабиёт, забон, шарқшиносӣ, лингвистика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сотсиология, психология таърих, ҳуқуқ ва ғ;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астрономия ботаника, ҷомеашиносӣ мантиқ ва ғ;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@115.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Иштирокчиёни низои иҷтимоиро муайян намоед?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Халқ, миллат, оила, диндорон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Оила, давлат, сиёсат, миллат ва ғ;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муқобилияткунандагон, ташкилкунандагон, иттифоқчиён, шоҳидон, миёнаравҳо ва ғ;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Одамон, ҳайвонот, растаниҳо ва ғ;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Ҳамсояҳо, хешу табор, авлоду қабила ва ғ;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@116.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Дар низои иҷтимоӣ ташкилкунандагон гуфта киҳоро дар назар доранд?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Аз деҳот ба шаҳр кучидагон ва роҳгузарон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Шахсоне, ки низои иҷтимоиро бо нақшаҳои муайян ба вуҷуд меоранд;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Одамони муқими як минтақа ва ноҳия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Одамони бо ҳам дӯсту иттифоқчӣ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Тарафҳои зидди бо ҳам муборизакунанда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@117.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Дар низои иҷтимоӣ иттифоқчиён гуфта киҳоро дар назар доранд?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аз деҳот ба шаҳр кучидагон ва роҳгузарон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шахсоне, ки низои иҷтимоиро бо нақшаҳои муайян ба вуҷуд меоранд;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субъектони низои иҷтимои, ки дар муттаҳиди мубориза мебаранд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одамони бо ҳам дӯсту иттифоқчӣ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тарафҳои зидди бо ҳам муборизакунанда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@118.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Дар низои иҷтимоӣ зарадидагон гуфта киҳоро дар назар доранд?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субъектоне, ки аз рӯи зарурат, ночори ва ё тасодуфи шоҳиди моҷаро мегарданд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шахсоне, ки низои иҷтимоиро бо нақшаҳои муайян ба вуҷуд меоранд;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субъектони низои иҷтимои, ки дар муттаҳиди мубориза мебаранд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шахсоне, ки аз моҷаро зарари ҷисмонӣ, моддива равони дидаанд;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тарафҳои зидди бо ҳам муборизакунанда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@119.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Дар низои иҷтимоӣ миёнаравҳо гуфта киҳоро дар назар доранд?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субъектоне, ки аз рӯи зарурат, ночори ва ё тасодуфи шоҳиди моҷаро мегарданд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субъектоне, кидар низои иҷтимоӣ дахолат намуда онро ҳал мекунанд;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субъектони низои иҷтимои, ки дар муттаҳиди мубориза мебаранд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шахсоне, ки аз моҷаро зарари ҷисмонӣ, моддива равони дидаанд;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тарафҳои зидди бо ҳам муборизакунанда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@120.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Лидерҳои сиёсии низои иҷтимоӣ киҳоянд?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Респондентон ва сотсиологҳо, ки низоъро идора менамоянд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Идеологҳо ва пешвоёни низои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Сотсиологҳо, сиёсатшиносон ва психологҳо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Маркетологҳо, низоъшиносон ва олимон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Таҳлилгарон, сиёсатмадорон ва файласӯфон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@121.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Субъектони асосии низои иҷтимоиро номбар намоед?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респондентҳо, сотсиологҳо ва равоншиносон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камбизоатон, маргиналҳо, бечорагон ва ҷабрдидагон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одамон, гуруҳҳои иҷтимоӣ ва давлат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сарватмандон, сиёсатшиносон, мансабдорон ва одамони маърӯф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тамошобинон, бетарафон, шоҳидон, тарсончакҳо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@122.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 w:rsidRPr="009E3640">
        <w:rPr>
          <w:rFonts w:ascii="Palatino Linotype" w:hAnsi="Palatino Linotype"/>
          <w:iCs/>
          <w:sz w:val="28"/>
          <w:szCs w:val="28"/>
        </w:rPr>
        <w:t>Намудҳои низои (моҷарои) иҷтимоӣ;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bCs/>
          <w:iCs/>
          <w:sz w:val="28"/>
          <w:szCs w:val="28"/>
        </w:rPr>
        <w:t>Байнишахсӣ, корӣ, байни табақаҳои иҷтимоӣ, байналхалқӣ, низои байни сохтории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bCs/>
          <w:iCs/>
          <w:sz w:val="28"/>
          <w:szCs w:val="28"/>
        </w:rPr>
        <w:t>Низои меҳнатӣ, байни табақавӣ, дӯстон ва оилаҳо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bCs/>
          <w:iCs/>
          <w:sz w:val="28"/>
          <w:szCs w:val="28"/>
        </w:rPr>
        <w:t>Коллективӣ, меҳнатӣ, оилавӣ, байнишахсӣ ва ҷамъиятӣ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bCs/>
          <w:iCs/>
          <w:sz w:val="28"/>
          <w:szCs w:val="28"/>
        </w:rPr>
        <w:t>Гурӯҳӣ, синфӣ, байнишахсӣ, байни давлатҳо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bCs/>
          <w:iCs/>
          <w:sz w:val="28"/>
          <w:szCs w:val="28"/>
        </w:rPr>
        <w:t>Байни гурӯҳҳо, байни кланҳо ва нажотҳо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@123.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Роҳҳои ҳалли низои иҷтимоӣ?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Компромис, истифодаи миёнарав, гурехтан аз моҷаро, бо роҳи судӣ ва музокирот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Гурехтан аз моҷаро, истифодаи миёнарав, музокирот ва дӯстӣ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Конформизм, зорӣ намудан, компромис, истифодаи миёнарав, музокирот ва дӯстӣ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Конформизм, зорӣ намудан, истифодаи миёнарав ва дустӣ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Харидани шахсони мансабдор, гурехтан аз моҷаро ва иваз кардани ҷои зист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@124.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Намояндаи назарияи низои иҷтимоиро номбар намоед?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Э.Дюркгейм;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П.Сорокин;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Т. Парсон;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Р.Дарендорф;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М.Вебер;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@125.</w:t>
      </w:r>
      <w:r w:rsidRPr="009E3640">
        <w:rPr>
          <w:rFonts w:ascii="Palatino Linotype" w:hAnsi="Palatino Linotype"/>
          <w:sz w:val="28"/>
          <w:szCs w:val="28"/>
        </w:rPr>
        <w:t xml:space="preserve">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Кай созишномаи сулҳ ва ризоияти Миллӣ баста шуд?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9 сентябри соли 1997;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27 июни соли 1997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27 сентябри соли 1997;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27 июни соли 1999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27 июли соли 1998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@126.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Кадоме аз ин донишмандон </w:t>
      </w:r>
      <w:r w:rsidRPr="009E3640">
        <w:rPr>
          <w:rFonts w:ascii="Palatino Linotype" w:hAnsi="Palatino Linotype" w:cs="Times New Roman Tj"/>
          <w:sz w:val="28"/>
          <w:szCs w:val="28"/>
        </w:rPr>
        <w:t>андеша даорад, ки мочарочуи табиати биологии инсон аст</w:t>
      </w:r>
      <w:r w:rsidRPr="009E3640">
        <w:rPr>
          <w:rFonts w:ascii="Palatino Linotype" w:hAnsi="Palatino Linotype"/>
          <w:i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Леонардо Да Винчи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Батичели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Ч. Ломброзо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 w:cs="Times New Roman Tj"/>
          <w:sz w:val="28"/>
          <w:szCs w:val="28"/>
        </w:rPr>
        <w:t>Кеннет Боулдинг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В. Паретто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@127.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Роҳҳои маъмултарини ҳалли низоъ кадомҳоянд?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bCs/>
          <w:iCs/>
          <w:sz w:val="28"/>
          <w:szCs w:val="28"/>
        </w:rPr>
        <w:t>гуфтушунид ва минаравӣ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гурез аз моҷаро ва роҳи судӣ;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bCs/>
          <w:iCs/>
          <w:sz w:val="28"/>
          <w:szCs w:val="28"/>
        </w:rPr>
        <w:t>даст кашидан аз низоъ ва тобеъ шудан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зора намудан ва конформизм</w:t>
      </w:r>
      <w:r w:rsidRPr="009E3640">
        <w:rPr>
          <w:rFonts w:ascii="Palatino Linotype" w:hAnsi="Palatino Linotype"/>
          <w:bCs/>
          <w:i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bCs/>
          <w:iCs/>
          <w:sz w:val="28"/>
          <w:szCs w:val="28"/>
        </w:rPr>
        <w:t>зурӣ ва зуроварӣ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@128.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Кушиши ба таври расмӣ ва ва ҳамдигарфаҳм ҳал намудани низоъро дар илми низоъшиноаӣ чӣ меноманд?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гурез аз моҷаро;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конформизм;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гуфтугуи ғаайрирасмӣ;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</w:t>
      </w:r>
      <w:r w:rsidRPr="009E3640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9E3640">
        <w:rPr>
          <w:rFonts w:ascii="Palatino Linotype" w:hAnsi="Palatino Linotype"/>
          <w:bCs/>
          <w:sz w:val="28"/>
          <w:szCs w:val="28"/>
        </w:rPr>
        <w:t>) музокирот;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райпурсии байналхалқӣ;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@129.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Аз кадом давра дар илми низоъшиноси марҳилаи нави ташаккулёби шуруъ мешавад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 xml:space="preserve">соли 90-уми асри </w:t>
      </w:r>
      <w:r w:rsidRPr="009E3640">
        <w:rPr>
          <w:rFonts w:ascii="Palatino Linotype" w:hAnsi="Palatino Linotype"/>
          <w:sz w:val="28"/>
          <w:szCs w:val="28"/>
          <w:lang w:val="en-US"/>
        </w:rPr>
        <w:t>XX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 xml:space="preserve">соли 50-уми асри </w:t>
      </w:r>
      <w:r w:rsidRPr="009E3640">
        <w:rPr>
          <w:rFonts w:ascii="Palatino Linotype" w:hAnsi="Palatino Linotype"/>
          <w:sz w:val="28"/>
          <w:szCs w:val="28"/>
          <w:lang w:val="en-US"/>
        </w:rPr>
        <w:t>XX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 xml:space="preserve">аввали асри </w:t>
      </w:r>
      <w:r w:rsidRPr="009E3640">
        <w:rPr>
          <w:rFonts w:ascii="Palatino Linotype" w:hAnsi="Palatino Linotype"/>
          <w:sz w:val="28"/>
          <w:szCs w:val="28"/>
          <w:lang w:val="en-US"/>
        </w:rPr>
        <w:t>XX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 xml:space="preserve">соли 80-уми асри </w:t>
      </w:r>
      <w:r w:rsidRPr="009E3640">
        <w:rPr>
          <w:rFonts w:ascii="Palatino Linotype" w:hAnsi="Palatino Linotype"/>
          <w:sz w:val="28"/>
          <w:szCs w:val="28"/>
          <w:lang w:val="en-US"/>
        </w:rPr>
        <w:t>XX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 xml:space="preserve">соли 30-уми асри </w:t>
      </w:r>
      <w:r w:rsidRPr="009E3640">
        <w:rPr>
          <w:rFonts w:ascii="Palatino Linotype" w:hAnsi="Palatino Linotype"/>
          <w:sz w:val="28"/>
          <w:szCs w:val="28"/>
          <w:lang w:val="en-US"/>
        </w:rPr>
        <w:t>XX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@130.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Бархурди мутақобилаи мақсадҳо, манфиатҳо, қувва ва фикрҳои субъектони муносибатҳои ичтимоиро бок адом истилоҳ ифода менамоянд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pStyle w:val="BodyTextIndent"/>
        <w:tabs>
          <w:tab w:val="left" w:pos="1276"/>
          <w:tab w:val="left" w:pos="1418"/>
        </w:tabs>
        <w:ind w:left="0"/>
        <w:rPr>
          <w:rFonts w:ascii="Palatino Linotype" w:hAnsi="Palatino Linotype"/>
          <w:b w:val="0"/>
          <w:bCs w:val="0"/>
          <w:sz w:val="28"/>
          <w:szCs w:val="28"/>
        </w:rPr>
      </w:pPr>
      <w:r w:rsidRPr="009E3640">
        <w:rPr>
          <w:rFonts w:ascii="Palatino Linotype" w:hAnsi="Palatino Linotype"/>
          <w:b w:val="0"/>
          <w:bCs w:val="0"/>
          <w:sz w:val="28"/>
          <w:szCs w:val="28"/>
        </w:rPr>
        <w:t xml:space="preserve">$A) </w:t>
      </w:r>
      <w:r w:rsidRPr="009E3640">
        <w:rPr>
          <w:rFonts w:ascii="Palatino Linotype" w:hAnsi="Palatino Linotype"/>
          <w:b w:val="0"/>
          <w:sz w:val="28"/>
          <w:szCs w:val="28"/>
        </w:rPr>
        <w:t>рақобат</w:t>
      </w:r>
      <w:r w:rsidRPr="009E3640">
        <w:rPr>
          <w:rFonts w:ascii="Palatino Linotype" w:hAnsi="Palatino Linotype"/>
          <w:b w:val="0"/>
          <w:bCs w:val="0"/>
          <w:sz w:val="28"/>
          <w:szCs w:val="28"/>
        </w:rPr>
        <w:t>;</w:t>
      </w:r>
    </w:p>
    <w:p w:rsidR="00AF3CD6" w:rsidRPr="009E3640" w:rsidRDefault="00AF3CD6" w:rsidP="00902B57">
      <w:pPr>
        <w:pStyle w:val="BodyTextIndent"/>
        <w:tabs>
          <w:tab w:val="left" w:pos="1276"/>
          <w:tab w:val="left" w:pos="1418"/>
        </w:tabs>
        <w:ind w:left="0"/>
        <w:rPr>
          <w:rFonts w:ascii="Palatino Linotype" w:hAnsi="Palatino Linotype"/>
          <w:b w:val="0"/>
          <w:bCs w:val="0"/>
          <w:sz w:val="28"/>
          <w:szCs w:val="28"/>
        </w:rPr>
      </w:pPr>
      <w:r w:rsidRPr="009E3640">
        <w:rPr>
          <w:rFonts w:ascii="Palatino Linotype" w:hAnsi="Palatino Linotype"/>
          <w:b w:val="0"/>
          <w:bCs w:val="0"/>
          <w:sz w:val="28"/>
          <w:szCs w:val="28"/>
        </w:rPr>
        <w:t>$B) ваҳдат;</w:t>
      </w:r>
    </w:p>
    <w:p w:rsidR="00AF3CD6" w:rsidRPr="009E3640" w:rsidRDefault="00AF3CD6" w:rsidP="00902B57">
      <w:pPr>
        <w:pStyle w:val="BodyTextIndent"/>
        <w:tabs>
          <w:tab w:val="left" w:pos="1276"/>
          <w:tab w:val="left" w:pos="1418"/>
        </w:tabs>
        <w:ind w:left="0"/>
        <w:rPr>
          <w:rFonts w:ascii="Palatino Linotype" w:hAnsi="Palatino Linotype"/>
          <w:b w:val="0"/>
          <w:sz w:val="28"/>
          <w:szCs w:val="28"/>
        </w:rPr>
      </w:pPr>
      <w:r w:rsidRPr="009E3640">
        <w:rPr>
          <w:rFonts w:ascii="Palatino Linotype" w:hAnsi="Palatino Linotype"/>
          <w:b w:val="0"/>
          <w:bCs w:val="0"/>
          <w:sz w:val="28"/>
          <w:szCs w:val="28"/>
        </w:rPr>
        <w:t>$C) ҳамфикрӣ;</w:t>
      </w:r>
    </w:p>
    <w:p w:rsidR="00AF3CD6" w:rsidRPr="009E3640" w:rsidRDefault="00AF3CD6" w:rsidP="00902B57">
      <w:pPr>
        <w:pStyle w:val="BodyTextIndent"/>
        <w:tabs>
          <w:tab w:val="left" w:pos="1276"/>
          <w:tab w:val="left" w:pos="1418"/>
        </w:tabs>
        <w:ind w:left="0"/>
        <w:rPr>
          <w:rFonts w:ascii="Palatino Linotype" w:hAnsi="Palatino Linotype"/>
          <w:b w:val="0"/>
          <w:bCs w:val="0"/>
          <w:sz w:val="28"/>
          <w:szCs w:val="28"/>
        </w:rPr>
      </w:pPr>
      <w:r w:rsidRPr="009E3640">
        <w:rPr>
          <w:rFonts w:ascii="Palatino Linotype" w:hAnsi="Palatino Linotype"/>
          <w:b w:val="0"/>
          <w:sz w:val="28"/>
          <w:szCs w:val="28"/>
        </w:rPr>
        <w:t xml:space="preserve">$D) </w:t>
      </w:r>
      <w:r w:rsidRPr="009E3640">
        <w:rPr>
          <w:rFonts w:ascii="Palatino Linotype" w:hAnsi="Palatino Linotype"/>
          <w:b w:val="0"/>
          <w:bCs w:val="0"/>
          <w:sz w:val="28"/>
          <w:szCs w:val="28"/>
        </w:rPr>
        <w:t>нофаҳм;</w:t>
      </w:r>
    </w:p>
    <w:p w:rsidR="00AF3CD6" w:rsidRPr="009E3640" w:rsidRDefault="00AF3CD6" w:rsidP="00902B57">
      <w:pPr>
        <w:pStyle w:val="BodyTextIndent"/>
        <w:tabs>
          <w:tab w:val="left" w:pos="1276"/>
          <w:tab w:val="left" w:pos="1418"/>
        </w:tabs>
        <w:ind w:left="0"/>
        <w:rPr>
          <w:rFonts w:ascii="Palatino Linotype" w:hAnsi="Palatino Linotype"/>
          <w:b w:val="0"/>
          <w:bCs w:val="0"/>
          <w:sz w:val="28"/>
          <w:szCs w:val="28"/>
        </w:rPr>
      </w:pPr>
      <w:r w:rsidRPr="009E3640">
        <w:rPr>
          <w:rFonts w:ascii="Palatino Linotype" w:hAnsi="Palatino Linotype"/>
          <w:b w:val="0"/>
          <w:bCs w:val="0"/>
          <w:sz w:val="28"/>
          <w:szCs w:val="28"/>
        </w:rPr>
        <w:t>$E) н</w:t>
      </w:r>
      <w:r w:rsidRPr="009E3640">
        <w:rPr>
          <w:rFonts w:ascii="Palatino Linotype" w:hAnsi="Palatino Linotype"/>
          <w:b w:val="0"/>
          <w:sz w:val="28"/>
          <w:szCs w:val="28"/>
        </w:rPr>
        <w:t>изоъ</w:t>
      </w:r>
      <w:r w:rsidRPr="009E3640">
        <w:rPr>
          <w:rFonts w:ascii="Palatino Linotype" w:hAnsi="Palatino Linotype"/>
          <w:b w:val="0"/>
          <w:bCs w:val="0"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@131.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 w:cs="Times New Roman Tj"/>
          <w:sz w:val="28"/>
          <w:szCs w:val="28"/>
        </w:rPr>
        <w:t>Модели ҷомеаи бенизоъ дар кадом назария кор карда баромада шудааст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сотсиализм;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 w:cs="Times New Roman Tj"/>
          <w:sz w:val="28"/>
          <w:szCs w:val="28"/>
        </w:rPr>
        <w:t>функсионализм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низои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позитивизи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эксизтенсиализм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@132.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Кадоме аз ин сотсиологҳо ба таври зури пахш намудани низоъро барои чомеа хатарнок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З. Фрейд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Ч. Лоброзо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 w:cs="Microsoft Sans Serif"/>
          <w:sz w:val="28"/>
          <w:szCs w:val="28"/>
        </w:rPr>
        <w:t>Р. Мертон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Р. Дарендорф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 w:cs="Microsoft Sans Serif"/>
          <w:sz w:val="28"/>
          <w:szCs w:val="28"/>
        </w:rPr>
        <w:t>Т. Парсонс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@133.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 w:cs="Times New Roman Tj"/>
          <w:sz w:val="28"/>
          <w:szCs w:val="28"/>
        </w:rPr>
        <w:t>Низои ичтимои кадом о</w:t>
      </w:r>
      <w:r w:rsidRPr="009E3640">
        <w:rPr>
          <w:rFonts w:ascii="Palatino Linotype" w:hAnsi="Palatino Linotype"/>
          <w:sz w:val="28"/>
          <w:szCs w:val="28"/>
        </w:rPr>
        <w:t>қ</w:t>
      </w:r>
      <w:r w:rsidRPr="009E3640">
        <w:rPr>
          <w:rFonts w:ascii="Palatino Linotype" w:hAnsi="Palatino Linotype" w:cs="Times New Roman Tj"/>
          <w:sz w:val="28"/>
          <w:szCs w:val="28"/>
        </w:rPr>
        <w:t>ибатҳоро ба бор меорад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ҳамфикрии механикӣ ва ҳамфикрии органикӣ;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 w:cs="Times New Roman Tj"/>
          <w:sz w:val="28"/>
          <w:szCs w:val="28"/>
        </w:rPr>
        <w:t xml:space="preserve">конструктиви </w:t>
      </w:r>
      <w:r w:rsidRPr="009E3640">
        <w:rPr>
          <w:rFonts w:ascii="Palatino Linotype" w:hAnsi="Palatino Linotype"/>
          <w:sz w:val="28"/>
          <w:szCs w:val="28"/>
        </w:rPr>
        <w:t>ва диструктивӣ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мусбӣ;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манфӣ;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оқибатҳои барои ҷамъият ногувор;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@134.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 w:cs="Times New Roman Tj"/>
          <w:sz w:val="28"/>
          <w:szCs w:val="28"/>
        </w:rPr>
        <w:t xml:space="preserve">Кадом донишманди Юнони </w:t>
      </w:r>
      <w:r w:rsidRPr="009E3640">
        <w:rPr>
          <w:rFonts w:ascii="Palatino Linotype" w:hAnsi="Palatino Linotype"/>
          <w:sz w:val="28"/>
          <w:szCs w:val="28"/>
        </w:rPr>
        <w:t>Қ</w:t>
      </w:r>
      <w:r w:rsidRPr="009E3640">
        <w:rPr>
          <w:rFonts w:ascii="Palatino Linotype" w:hAnsi="Palatino Linotype" w:cs="Times New Roman Tj"/>
          <w:sz w:val="28"/>
          <w:szCs w:val="28"/>
        </w:rPr>
        <w:t xml:space="preserve">адим </w:t>
      </w:r>
      <w:r w:rsidRPr="009E3640">
        <w:rPr>
          <w:rFonts w:ascii="Palatino Linotype" w:hAnsi="Palatino Linotype"/>
          <w:sz w:val="28"/>
          <w:szCs w:val="28"/>
        </w:rPr>
        <w:t>сабаби асосии ҳ</w:t>
      </w:r>
      <w:r w:rsidRPr="009E3640">
        <w:rPr>
          <w:rFonts w:ascii="Palatino Linotype" w:hAnsi="Palatino Linotype" w:cs="Times New Roman Tj"/>
          <w:sz w:val="28"/>
          <w:szCs w:val="28"/>
        </w:rPr>
        <w:t>аракату та</w:t>
      </w:r>
      <w:r w:rsidRPr="009E3640">
        <w:rPr>
          <w:rFonts w:ascii="Palatino Linotype" w:hAnsi="Palatino Linotype"/>
          <w:sz w:val="28"/>
          <w:szCs w:val="28"/>
        </w:rPr>
        <w:t>ғ</w:t>
      </w:r>
      <w:r w:rsidRPr="009E3640">
        <w:rPr>
          <w:rFonts w:ascii="Palatino Linotype" w:hAnsi="Palatino Linotype" w:cs="Times New Roman Tj"/>
          <w:sz w:val="28"/>
          <w:szCs w:val="28"/>
        </w:rPr>
        <w:t xml:space="preserve">йироти олами моддиро дар муборизаи </w:t>
      </w:r>
      <w:r w:rsidRPr="009E3640">
        <w:rPr>
          <w:rFonts w:ascii="Palatino Linotype" w:hAnsi="Palatino Linotype"/>
          <w:sz w:val="28"/>
          <w:szCs w:val="28"/>
        </w:rPr>
        <w:t>тарафҳ</w:t>
      </w:r>
      <w:r w:rsidRPr="009E3640">
        <w:rPr>
          <w:rFonts w:ascii="Palatino Linotype" w:hAnsi="Palatino Linotype" w:cs="Times New Roman Tj"/>
          <w:sz w:val="28"/>
          <w:szCs w:val="28"/>
        </w:rPr>
        <w:t xml:space="preserve">ои ба </w:t>
      </w:r>
      <w:r w:rsidRPr="009E3640">
        <w:rPr>
          <w:rFonts w:ascii="Palatino Linotype" w:hAnsi="Palatino Linotype"/>
          <w:sz w:val="28"/>
          <w:szCs w:val="28"/>
        </w:rPr>
        <w:t>ҳ</w:t>
      </w:r>
      <w:r w:rsidRPr="009E3640">
        <w:rPr>
          <w:rFonts w:ascii="Palatino Linotype" w:hAnsi="Palatino Linotype" w:cs="Times New Roman Tj"/>
          <w:sz w:val="28"/>
          <w:szCs w:val="28"/>
        </w:rPr>
        <w:t>ам зид номидааст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Арасту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Афлотун;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 w:cs="Times New Roman Tj"/>
          <w:sz w:val="28"/>
          <w:szCs w:val="28"/>
        </w:rPr>
        <w:t>Гераклид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Суқрот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 w:cs="Microsoft Sans Serif"/>
          <w:sz w:val="28"/>
          <w:szCs w:val="28"/>
        </w:rPr>
        <w:t>Фалес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@135.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 w:cs="Times New Roman Tj"/>
          <w:sz w:val="28"/>
          <w:szCs w:val="28"/>
        </w:rPr>
        <w:t xml:space="preserve">Кадоме аз ин мутафаккирон зиндагиро, </w:t>
      </w:r>
      <w:r w:rsidRPr="009E3640">
        <w:rPr>
          <w:rFonts w:ascii="Palatino Linotype" w:hAnsi="Palatino Linotype"/>
          <w:sz w:val="28"/>
          <w:szCs w:val="28"/>
        </w:rPr>
        <w:t>ҳ</w:t>
      </w:r>
      <w:r w:rsidRPr="009E3640">
        <w:rPr>
          <w:rFonts w:ascii="Palatino Linotype" w:hAnsi="Palatino Linotype" w:cs="Times New Roman Tj"/>
          <w:sz w:val="28"/>
          <w:szCs w:val="28"/>
        </w:rPr>
        <w:t>аётро мубориза номида буд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Б.Миллер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Ч. Лоброзо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Э.</w:t>
      </w:r>
      <w:r w:rsidRPr="009E3640">
        <w:rPr>
          <w:rFonts w:ascii="Palatino Linotype" w:hAnsi="Palatino Linotype"/>
          <w:sz w:val="28"/>
          <w:szCs w:val="28"/>
        </w:rPr>
        <w:t>Дюркгейм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Р.</w:t>
      </w:r>
      <w:r w:rsidRPr="009E3640">
        <w:rPr>
          <w:rFonts w:ascii="Palatino Linotype" w:hAnsi="Palatino Linotype"/>
          <w:sz w:val="28"/>
          <w:szCs w:val="28"/>
        </w:rPr>
        <w:t>Дарендорф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 w:cs="Microsoft Sans Serif"/>
          <w:sz w:val="28"/>
          <w:szCs w:val="28"/>
        </w:rPr>
        <w:t>Ч.Дарвин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@136.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iCs/>
          <w:sz w:val="28"/>
          <w:szCs w:val="28"/>
        </w:rPr>
        <w:t>Миёнарав кист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Меъёрҳои оилавӣ, институтикунонии марказҳои динӣ, институтҳои фарҳангӣ, меъёрҳои никоҳӣ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услуби таҳлил ва ба нақша гирифтани чораҳои муайян барои ҳалли низоъ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bCs/>
          <w:iCs/>
          <w:sz w:val="28"/>
          <w:szCs w:val="28"/>
        </w:rPr>
        <w:t>шахс ва ё ташкилоте, ки ба низоъ дахолат намуда ҷонибҳои зидро ба музокирот даъват менмояд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даллол ва тоҷир;</w:t>
      </w:r>
    </w:p>
    <w:p w:rsidR="00AF3CD6" w:rsidRPr="009E3640" w:rsidRDefault="00AF3CD6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сарсупурдаи миллат;</w:t>
      </w:r>
    </w:p>
    <w:p w:rsidR="00AF3CD6" w:rsidRPr="009E3640" w:rsidRDefault="00AF3CD6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@137.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Натиҷаи мусбати рақобати иҷтимоӣ дар чи зоҳир мегардад: 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муборизаи роҳбарон барои ҳокимият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гуруҳҳои иҷтимоиро пароканда месозад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шахсро ба меҳнати самаранок водор месозад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ҳисси душманиро ба бор меорад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истеҳсолотро коҳиш медиҳад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@138.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Олигархия чист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Ташкилоте, ки аз ҷониби оммаи халқ идора шуда, ҳокимият барои манфиатҳо умум истифода мегардад ва дар он қонунҳои ҷорӣ амал менамояд;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Ташкилоте, ки аз ҷониби якчанд шахс идора шуда, ҳокимият барои манфиатҳо ва мақсадҳои шахсӣ суистифода мегардад ва дар он «қонунҳои оҳанин» амал менамояд;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Институте, ки талаботҳои маънавии одамонро қонеъ мегардонад;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Ташкилоте, ки ба таври демократӣ ташкил шуда, ҳокимият барои манфиатҳо ва мақсадҳои шахсони алоҳида суистифода мегардад ва дар он «қонунҳои оҳанин» амал менамояд;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Ҳукумронии синфи миёна дар ҷомеаи тағйирёбанда;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@139.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Низоъҳои оилавӣ бо кадом сабабҳо сар мезанад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Барои моликият ва сарват;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Барои соҳибшудан ба фарзандон;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Барои нақши оилавӣ, моликияти оилавӣ ва хиёнати як тараф;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Барои манфиатҳои шахсӣ;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Барои ҳокимияти оилавӣ;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@140.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Асари маъруфи И. Халдунро, ки дар он падидаҳои ҳаёти иҷтимоӣ мавриди таҳлил қарор гирифтааст, номбар намоед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Муқаддима;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Авесто;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Шифо;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Утопия;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Шоҳнома;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@141.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Овоза кадом вакт пайдо мешавад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Ҳангоми дар ҷамъият пайдо шудани воҳимачиён ва паст будани сатҳи шуури омма;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Ҳангоми норасоӣ ва кофӣ набудани иттилоот ё дар мавриде, ки шунавандагон, бинандагон ва хонандагони радио, телевезион ва нашрияҳо ба дурустии иттилооти расмӣ боварӣ надоранд;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Ҳангоми норасоӣ ва кофӣ набудани донишҳои дурустӣ технологӣ ва коммуникатсионӣ;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Ҳангоми кофӣ будани иттилоот ё дар мавриде, ки шунавандагон, бинандагон ва хонандагони радио, телевезион ва нашрияҳо ба дурустии иттилооти расмӣ пурра боварӣ доранд;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Ҳангоми норасоӣ ва кофӣ набудани неъматҳои моддӣ ва маънавии ҷомеа;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@142.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Оё ҳолатҳое ҷой дорад, ки каҷрафтории иҷтимоӣ боиси пайдоиши оқибатҳои мусбӣ гадад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Ҳа;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Не;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Қисман;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Тодараҷае;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Намедонам;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@143.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Шумо зери мафҳуми «издиҳом (толпа)» чиро мефаҳмед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Ҳама гуна шакли маҷмӯи одамон, ки барои қонеи манфиатҳои муайяну мушаххас муваққатан ва ба муддати кӯтоҳе ҷамъ меоянд;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Маҷмӯи одамон, ки барои қонеи манфиатҳои муайяну мушаххас мунтазам ва домӣ ҷамъ меоянд;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Шакли ҷамъоии одамон, ки барои қонеи манфиатҳои муайяну мушаххас муваққатан ва ба муддати дурударозе ҷамъ меоянд;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Ҳама гуна шакли қонеи манфиатҳои муайяну мушаххас одамон;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қонеи манфиатҳои муайяну мушаххаси одамонро пурра қонеъ мегардонанд;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@144.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Хусусиятҳои хоси издиҳоми одамон (толпа) -ро муайян намоед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Гурӯҳи муташаккили одамон;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Дар он сохтори муайян, нақшу меъёрҳои рафтор ва таҷрибаи баҳамтаъсиррасонии одамон ба мушоҳида мерасад;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Дар он сохтори муайян, нақшу меъёрҳои рафтор ва таҷрибаи баҳамтаъсиррасонии одамон ба мушоҳида намерасад;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Дар он сохтори муайяни синфи ва табақавӣ хеле айён аст;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Мақсаду манфиатҳои умумӣ;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@145.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Элитаи иҷтимоӣ гуфта: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Синфи иҷтимоӣ мебошад, ки ба гурӯҳҳои иҷтимоӣ тобеъ аст, ба ҷомеа таъсири назаррасе расонида наметавонад;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Табақаи миёнаи иҷтимоӣ буда, аз болои дигар гурӯҳҳои иҷтимоӣ ҳукумронӣ намуда ба ҷомеа таъсири харобиовар мерасонд;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Табақаи қашшоқи ҷомеа маҳсуб мегардад, ҳеҷ гуна мақоми иҷтимоӣ надорад ва ба ҷомеа таъсири назаррасе расонида наметавонад;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Табақаи олии низоми иерархӣ (зинагӣ) -и иҷтимоӣ, ки аз болои дигар гурӯҳҳои иҷтимоӣ ҳукумронӣ намуда ба ҷомеа таъсири назаррас мерасонд;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Гурӯҳи калони иҷтимоӣ, ки аз маҷмӯи шахсони маргинал таркиб ёфтааст;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@146.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Кадоме аз мутафаккири номбаршуда ҷамъиятро ба табақаҳои: а) ҳокимон (аристократҳо); б) ҷанговарон; в) ҳунармандон ва деҳқонон ҷудо намудааст?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Конфутсия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И.Кант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Т.Гоббс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Арасту;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Афлотун;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@147.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Ҷомеаи замонавӣ- ин: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Ҷомеаи тосаноатӣ, ки дар он хоҷагии кишоварзӣ бартарӣ дорад ва бештар бо воситаи урфуодат ва анъанаҳо идора мешавад;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Ҷомеаи таҷдидшуда (модернизатсияшуда), ки ба истеҳсолоти саноати такя менамояд ва бо воситаи қонунгузории расмӣ идора мегардад;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Ҷомеаи баъдисаноатӣ, ки дар он хоҷагии кишоварзӣ бартарӣ надорад ва бештар бо воситаи қонунҳои ҷорӣ идора мешавад;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Ҷомеаи сармоядорӣ буда, дар он хоҷагии кишоварзӣ бартарӣ дорад ва бештар бо дин идора мешавад;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Ҷомеаи ибтидоӣ, ки дар он аъзёни ҷомеа баробар зиндагӣ намуда, бо воситаи урфу одат ва анъанаҳо идора мешавад;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@148.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Низоми синфӣ ба кадом намуди низоми табақабандии иҷтимоӣ дохил мешавад?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Кушода;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Пушида;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Ҳам пушида ва кушода;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Нимпушида Нимкушода;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Анъанавӣ;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@149.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Мафҳуми «ҷомеаи постиндустриалӣ (баъдисаноатӣ)» -ро кадоме аз мутафаккирони зерин ба илм ворид намудааст?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Э.</w:t>
      </w:r>
      <w:r w:rsidRPr="009E3640">
        <w:rPr>
          <w:rFonts w:ascii="Palatino Linotype" w:hAnsi="Palatino Linotype"/>
          <w:sz w:val="28"/>
          <w:szCs w:val="28"/>
        </w:rPr>
        <w:t>Дюркгейм</w:t>
      </w:r>
      <w:r w:rsidRPr="009E3640">
        <w:rPr>
          <w:rFonts w:ascii="Palatino Linotype" w:hAnsi="Palatino Linotype"/>
          <w:bCs/>
          <w:sz w:val="28"/>
          <w:szCs w:val="28"/>
        </w:rPr>
        <w:t>2000;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 w:cs="Microsoft Sans Serif"/>
          <w:sz w:val="28"/>
          <w:szCs w:val="28"/>
        </w:rPr>
        <w:t>Т. Парсонс</w:t>
      </w:r>
      <w:r w:rsidRPr="009E3640">
        <w:rPr>
          <w:rFonts w:ascii="Palatino Linotype" w:hAnsi="Palatino Linotype"/>
          <w:bCs/>
          <w:sz w:val="28"/>
          <w:szCs w:val="28"/>
        </w:rPr>
        <w:t>1999;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Д.Белл 1962;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Р.</w:t>
      </w:r>
      <w:r w:rsidRPr="009E3640">
        <w:rPr>
          <w:rFonts w:ascii="Palatino Linotype" w:hAnsi="Palatino Linotype"/>
          <w:sz w:val="28"/>
          <w:szCs w:val="28"/>
        </w:rPr>
        <w:t>Дарендорф</w:t>
      </w:r>
      <w:r w:rsidRPr="009E3640">
        <w:rPr>
          <w:rFonts w:ascii="Palatino Linotype" w:hAnsi="Palatino Linotype"/>
          <w:bCs/>
          <w:sz w:val="28"/>
          <w:szCs w:val="28"/>
        </w:rPr>
        <w:t>1981;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Ч. Лоброзо</w:t>
      </w:r>
      <w:r w:rsidRPr="009E3640">
        <w:rPr>
          <w:rFonts w:ascii="Palatino Linotype" w:hAnsi="Palatino Linotype"/>
          <w:bCs/>
          <w:sz w:val="28"/>
          <w:szCs w:val="28"/>
        </w:rPr>
        <w:t>1969;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@150.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Низоъ дар кадом шаклҳо хотима меёбад?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куллан аз байн рафтан ва ё муваққатан нопадид гардидани низои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Дар намуди инқилоб зоҳир гардидан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Дар намуди таҳаввулот ва инкишофи миқдорию тадриҷӣ падид омадан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аз нав руй додани низои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Хомушшави, бартарафгардӣ ва ҳалли низои ичтимои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@151.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Дар ҷомеаи муосир чанд намуди оила мавҷуд аст;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$A) оилаи анъанавӣ, гайрианъанави ва эгалитарӣ;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$B) оилаи замонави;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$C) оилаи калон;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$D) оилаи хурд ва калон;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$E) оилаи номусоид;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@152.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Оила ин: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$A) чузъ (ячейкаи) - и асосии ҷомеа;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$B) таркиби ногусастани;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$C) мафхуми зарури;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$D) шакли хочагидори;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$E) баробарии марду зан;</w:t>
      </w:r>
    </w:p>
    <w:p w:rsidR="00AF3CD6" w:rsidRPr="009E3640" w:rsidRDefault="00AF3CD6" w:rsidP="00902B57">
      <w:pPr>
        <w:tabs>
          <w:tab w:val="left" w:pos="1047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@153.</w:t>
      </w:r>
    </w:p>
    <w:p w:rsidR="00AF3CD6" w:rsidRPr="009E3640" w:rsidRDefault="00AF3CD6" w:rsidP="00902B57">
      <w:pPr>
        <w:tabs>
          <w:tab w:val="left" w:pos="1047"/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Оилаи нуклиарӣ чи гуна оила аст?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$A) оилае, ки ядрои асосии онро волидон ва фарзандон ташкил медиҳанд;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$B) оилае, ки асосии онро волидон ташкил медиҳанд;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$C) оилае, ки ядрои асосии онро фарзандон ташкил медиҳанд;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$D) оилае, ки фарзандони угай доранд;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$E) оилае, ки ядрои асосии онро волидон ва хешовандон ташкил медиҳанд;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@154.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Рафтори маргиналӣ, чӣ маъно дорад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$A) </w:t>
      </w:r>
      <w:r w:rsidRPr="009E3640">
        <w:rPr>
          <w:rFonts w:ascii="Palatino Linotype" w:hAnsi="Palatino Linotype"/>
          <w:bCs/>
          <w:sz w:val="28"/>
          <w:szCs w:val="28"/>
        </w:rPr>
        <w:t>дур мондан ва бегона гаштан аз ин ё он умумияти иҷтимоӣ, дар натиҷаи ба шароити нав мутобиқ шуда натавонистан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$B) </w:t>
      </w:r>
      <w:r w:rsidRPr="009E3640">
        <w:rPr>
          <w:rFonts w:ascii="Palatino Linotype" w:hAnsi="Palatino Linotype"/>
          <w:bCs/>
          <w:sz w:val="28"/>
          <w:szCs w:val="28"/>
        </w:rPr>
        <w:t>дур мондан ва бегона гаштан аз оила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$C) </w:t>
      </w:r>
      <w:r w:rsidRPr="009E3640">
        <w:rPr>
          <w:rFonts w:ascii="Palatino Linotype" w:hAnsi="Palatino Linotype"/>
          <w:bCs/>
          <w:sz w:val="28"/>
          <w:szCs w:val="28"/>
        </w:rPr>
        <w:t>дур мондан умумияти иҷтимоӣ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$D) </w:t>
      </w:r>
      <w:r w:rsidRPr="009E3640">
        <w:rPr>
          <w:rFonts w:ascii="Palatino Linotype" w:hAnsi="Palatino Linotype"/>
          <w:bCs/>
          <w:sz w:val="28"/>
          <w:szCs w:val="28"/>
        </w:rPr>
        <w:t>ба шароити нав мутобиқ шуда натавонистан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$E) </w:t>
      </w:r>
      <w:r w:rsidRPr="009E3640">
        <w:rPr>
          <w:rFonts w:ascii="Palatino Linotype" w:hAnsi="Palatino Linotype"/>
          <w:bCs/>
          <w:sz w:val="28"/>
          <w:szCs w:val="28"/>
        </w:rPr>
        <w:t>дур мондан ва бегона гаштан аз ҳамсинфон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@155.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Бо назардошти вазъи иҷтимоӣ-иқтисодӣ, сотсиологҳо оилаҳои муосирро чигуна тасниф намудаанд?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$A) оилаи пешрафта, оилаҳои маргиналӣ, оилаҳои бӯҳронӣ, оилаи накӯаҳвол;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$B) оилаи мусоид ва номусоид;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$C) оилаи калон ва хурд;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$D) оилаи пешрафта;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$E) оилаи тараккинамуда;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outlineLvl w:val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@156.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outlineLvl w:val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Оилаи пешрафта чигуна оила мебошад;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$A) оилае, ки дар чамъият дорои обруи баланд аст;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$B) оилаи интеллигенти;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$C) оилаи хама аъзоёнаш хондаги;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$D) даромади калон дошта, имконият дорад аз ҳама гуна хизматрасонии пурарзиш истифода баранд;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$E) оилаи бепарво;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@157.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Оилаи накӯаҳвол ин: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$A) оилаи осуда;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$B) гуна оилаҳо мушкилотҳои хешро бо ёрии нерӯҳои беруна ҳал карда метавонанд, аммо имконияти васеъ надоранд, ки аз хизматҳои пурарзиш ва маҳсулотҳои қиммат истифода баранд;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$C) оилаи ба якдигар муносибати некубинона;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$D) оилаи калони сарватманд;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$E) оилаи пурарзиш;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@158.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Оилаҳои бӯҳронӣ ин: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$A) оилаи гурухи хатарнок;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$B) оилае, ки зуд зуд чанчонл дорад;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$C) дар ҳолати қашшоқии мутлақ гирифтор буда, бо азоби зиёд зиндагиашонро пеш мебаранд;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$D) оилаи муносибати бадбинона дошта;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$E) оилаи серфарзанд;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@159.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Оилаҳои маргиналӣ ин: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$A) бо сабабҳои гуногун ниҳоят камбизоат буда, дар байни аъзоёни он бемориҳо, оворагардӣ, бекорхуҷагӣ, майхорагӣ ва дигар одатҳои бад авҷ гирифтааст;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$B) оилаи пастрафта;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$C) оилаи кашшок;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$D) оилаи нашъамандон;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$E) оилаи номусоид;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@160.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Муҳимтарин вазифаҳои иҷтимоии оиларо чунин арзёбӣ намудан мумкин аст: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$A) идомаи насл (репродуксия), тарбия, сотсиализатсия, </w:t>
      </w:r>
      <w:r w:rsidRPr="009E3640">
        <w:rPr>
          <w:rFonts w:ascii="Palatino Linotype" w:hAnsi="Palatino Linotype" w:cs="Arial"/>
          <w:sz w:val="28"/>
          <w:szCs w:val="28"/>
        </w:rPr>
        <w:t>хочагидори, вазифаи иктисоди, коммуникативи</w:t>
      </w:r>
      <w:r w:rsidRPr="009E3640">
        <w:rPr>
          <w:rFonts w:ascii="Palatino Linotype" w:hAnsi="Palatino Linotype"/>
          <w:sz w:val="28"/>
          <w:szCs w:val="28"/>
        </w:rPr>
        <w:t>, танзими муносибатҳои шаҳвонӣ;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$B) тарбияи кудак;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$C) омезиш бо чомеа;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$D) танхо муносибатхои шахвони;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$E) пеш бурдани сиёсати оиладори;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@161.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Сотсиализатсия (вазифаи иҷтимоинамоӣ) ин: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$A) ба кӯдак омузонидани маданияти ҷомеа, арзишхо ва мавкеи ичтимои мебошад;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$B) ба чомеа хамрох кардани кудак;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$C) ёд додани сотсиум;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$D) бо одамон шинос кардан;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$E) вазифахои ичтоимои;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@162.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Шахсони ниёзманд нисбати кормандони ичтимои: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$A) </w:t>
      </w:r>
      <w:r w:rsidRPr="009E3640">
        <w:rPr>
          <w:rFonts w:ascii="Palatino Linotype" w:hAnsi="Palatino Linotype"/>
          <w:bCs/>
          <w:sz w:val="28"/>
          <w:szCs w:val="28"/>
        </w:rPr>
        <w:t>мизоч (клиент);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$B) </w:t>
      </w:r>
      <w:r w:rsidRPr="009E3640">
        <w:rPr>
          <w:rFonts w:ascii="Palatino Linotype" w:hAnsi="Palatino Linotype"/>
          <w:bCs/>
          <w:sz w:val="28"/>
          <w:szCs w:val="28"/>
        </w:rPr>
        <w:t>бемор;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$C) </w:t>
      </w:r>
      <w:r w:rsidRPr="009E3640">
        <w:rPr>
          <w:rFonts w:ascii="Palatino Linotype" w:hAnsi="Palatino Linotype"/>
          <w:bCs/>
          <w:sz w:val="28"/>
          <w:szCs w:val="28"/>
        </w:rPr>
        <w:t>мушкилидошта;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$D) </w:t>
      </w:r>
      <w:r w:rsidRPr="009E3640">
        <w:rPr>
          <w:rFonts w:ascii="Palatino Linotype" w:hAnsi="Palatino Linotype"/>
          <w:bCs/>
          <w:sz w:val="28"/>
          <w:szCs w:val="28"/>
        </w:rPr>
        <w:t>намояндаи гурухи хатарнок;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$E) </w:t>
      </w:r>
      <w:r w:rsidRPr="009E3640">
        <w:rPr>
          <w:rFonts w:ascii="Palatino Linotype" w:hAnsi="Palatino Linotype"/>
          <w:bCs/>
          <w:sz w:val="28"/>
          <w:szCs w:val="28"/>
        </w:rPr>
        <w:t>бегона;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@163.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 w:cs="Arial"/>
          <w:sz w:val="28"/>
          <w:szCs w:val="28"/>
        </w:rPr>
        <w:t>Ғ</w:t>
      </w:r>
      <w:r w:rsidRPr="009E3640">
        <w:rPr>
          <w:rFonts w:ascii="Palatino Linotype" w:hAnsi="Palatino Linotype"/>
          <w:sz w:val="28"/>
          <w:szCs w:val="28"/>
        </w:rPr>
        <w:t>амхорӣ, ҳифз ва дастгирии моддию маънавӣи кудак ин: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$A) мафхумхои гамхори;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$B) дастгирии моддию маънавии кӯдакон ва аъзоёни оила вазифаи асосии оила маҳсуб мешавад;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$C) вазифаи чомеа;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$D) муайянкунандаи оила;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$E) ба воя расонидани кудак;</w:t>
      </w:r>
    </w:p>
    <w:p w:rsidR="00AF3CD6" w:rsidRDefault="00AF3CD6" w:rsidP="00902B57">
      <w:pPr>
        <w:tabs>
          <w:tab w:val="left" w:pos="1276"/>
          <w:tab w:val="left" w:pos="1418"/>
        </w:tabs>
        <w:spacing w:after="0" w:line="240" w:lineRule="auto"/>
        <w:outlineLvl w:val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@164.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outlineLvl w:val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Танзими муносибатҳои шаҳвонӣ ин;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$A) меъёрҳои ахлоқӣ ва умуман ҷомеа чунин сохта шудааст, ки муносибатҳои шаҳвони марду зан ва тавлиди фарзандро танҳо дар оила ва никоҳ иҷозат медиҳад;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$B) ба танзим даровардани алокаи чинси;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$C) ба танзим даровардани тавлиди кудакон;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$D) пурсидани ичозат ба муносибати шахвони;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$E) ба танзим даровардани муносибатхои оилави;</w:t>
      </w:r>
    </w:p>
    <w:p w:rsidR="00AF3CD6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@165.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Дар давраи кадом аср вазифаи оила куллан тағйир ёфт: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</w:t>
      </w:r>
      <w:r w:rsidRPr="009E3640">
        <w:rPr>
          <w:rFonts w:ascii="Palatino Linotype" w:hAnsi="Palatino Linotype"/>
          <w:sz w:val="28"/>
          <w:szCs w:val="28"/>
          <w:lang w:val="en-US"/>
        </w:rPr>
        <w:t>A</w:t>
      </w:r>
      <w:r w:rsidRPr="009E3640">
        <w:rPr>
          <w:rFonts w:ascii="Palatino Linotype" w:hAnsi="Palatino Linotype"/>
          <w:sz w:val="28"/>
          <w:szCs w:val="28"/>
        </w:rPr>
        <w:t xml:space="preserve">) </w:t>
      </w:r>
      <w:r w:rsidRPr="009E3640">
        <w:rPr>
          <w:rFonts w:ascii="Palatino Linotype" w:hAnsi="Palatino Linotype"/>
          <w:sz w:val="28"/>
          <w:szCs w:val="28"/>
          <w:lang w:val="en-US"/>
        </w:rPr>
        <w:t>XIX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</w:t>
      </w:r>
      <w:r w:rsidRPr="009E3640">
        <w:rPr>
          <w:rFonts w:ascii="Palatino Linotype" w:hAnsi="Palatino Linotype"/>
          <w:sz w:val="28"/>
          <w:szCs w:val="28"/>
          <w:lang w:val="en-US"/>
        </w:rPr>
        <w:t>B</w:t>
      </w:r>
      <w:r w:rsidRPr="009E3640">
        <w:rPr>
          <w:rFonts w:ascii="Palatino Linotype" w:hAnsi="Palatino Linotype"/>
          <w:sz w:val="28"/>
          <w:szCs w:val="28"/>
        </w:rPr>
        <w:t xml:space="preserve">) </w:t>
      </w:r>
      <w:r w:rsidRPr="009E3640">
        <w:rPr>
          <w:rFonts w:ascii="Palatino Linotype" w:hAnsi="Palatino Linotype"/>
          <w:sz w:val="28"/>
          <w:szCs w:val="28"/>
          <w:lang w:val="en-US"/>
        </w:rPr>
        <w:t>XX</w:t>
      </w:r>
      <w:r w:rsidRPr="009E3640">
        <w:rPr>
          <w:rFonts w:ascii="Palatino Linotype" w:hAnsi="Palatino Linotype"/>
          <w:sz w:val="28"/>
          <w:szCs w:val="28"/>
        </w:rPr>
        <w:t xml:space="preserve"> - </w:t>
      </w:r>
      <w:r w:rsidRPr="009E3640">
        <w:rPr>
          <w:rFonts w:ascii="Palatino Linotype" w:hAnsi="Palatino Linotype"/>
          <w:sz w:val="28"/>
          <w:szCs w:val="28"/>
          <w:lang w:val="en-US"/>
        </w:rPr>
        <w:t>XXI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$C) Х;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  <w:lang w:val="en-US"/>
        </w:rPr>
        <w:t>XI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  <w:lang w:val="en-US"/>
        </w:rPr>
        <w:t>XVIII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@166.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Дарохириасри </w:t>
      </w:r>
      <w:r w:rsidRPr="009E3640">
        <w:rPr>
          <w:rFonts w:ascii="Palatino Linotype" w:hAnsi="Palatino Linotype"/>
          <w:sz w:val="28"/>
          <w:szCs w:val="28"/>
          <w:lang w:val="en-US"/>
        </w:rPr>
        <w:t>XX</w:t>
      </w:r>
      <w:r w:rsidRPr="009E3640">
        <w:rPr>
          <w:rFonts w:ascii="Palatino Linotype" w:hAnsi="Palatino Linotype"/>
          <w:sz w:val="28"/>
          <w:szCs w:val="28"/>
        </w:rPr>
        <w:t xml:space="preserve"> вааввалиасри </w:t>
      </w:r>
      <w:r w:rsidRPr="009E3640">
        <w:rPr>
          <w:rFonts w:ascii="Palatino Linotype" w:hAnsi="Palatino Linotype"/>
          <w:sz w:val="28"/>
          <w:szCs w:val="28"/>
          <w:lang w:val="en-US"/>
        </w:rPr>
        <w:t>XXI</w:t>
      </w:r>
      <w:r w:rsidRPr="009E3640">
        <w:rPr>
          <w:rFonts w:ascii="Palatino Linotype" w:hAnsi="Palatino Linotype"/>
          <w:sz w:val="28"/>
          <w:szCs w:val="28"/>
        </w:rPr>
        <w:t xml:space="preserve"> вазифаҳоиасосииоиладарзеритаъсирикадомомилҳопурратағйирёфт:</w:t>
      </w:r>
    </w:p>
    <w:p w:rsidR="00AF3CD6" w:rsidRPr="009E3640" w:rsidRDefault="00AF3CD6" w:rsidP="00902B57">
      <w:pPr>
        <w:tabs>
          <w:tab w:val="left" w:pos="1276"/>
          <w:tab w:val="left" w:pos="1418"/>
        </w:tabs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$A) равандҳоиглобализатсионӣ, модернизатсия, муҳоҷиротимеҳнатӣ, болорафтанимақомизан, сиёсатиҳукуматоидизанваоила;</w:t>
      </w:r>
    </w:p>
    <w:p w:rsidR="00AF3CD6" w:rsidRPr="009E3640" w:rsidRDefault="00AF3CD6" w:rsidP="00902B57">
      <w:pPr>
        <w:tabs>
          <w:tab w:val="left" w:pos="1276"/>
          <w:tab w:val="left" w:pos="1418"/>
        </w:tabs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$B) дигаргуншуданизамона;</w:t>
      </w:r>
    </w:p>
    <w:p w:rsidR="00AF3CD6" w:rsidRPr="009E3640" w:rsidRDefault="00AF3CD6" w:rsidP="00902B57">
      <w:pPr>
        <w:tabs>
          <w:tab w:val="left" w:pos="1276"/>
          <w:tab w:val="left" w:pos="1418"/>
        </w:tabs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$C) ивазшуданимуносибатичомеа;</w:t>
      </w:r>
    </w:p>
    <w:p w:rsidR="00AF3CD6" w:rsidRPr="009E3640" w:rsidRDefault="00AF3CD6" w:rsidP="00902B57">
      <w:pPr>
        <w:tabs>
          <w:tab w:val="left" w:pos="1276"/>
          <w:tab w:val="left" w:pos="1418"/>
        </w:tabs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$D) болорафтанимакомизандарчомеа;</w:t>
      </w:r>
    </w:p>
    <w:p w:rsidR="00AF3CD6" w:rsidRPr="009E3640" w:rsidRDefault="00AF3CD6" w:rsidP="00902B57">
      <w:pPr>
        <w:tabs>
          <w:tab w:val="left" w:pos="1276"/>
          <w:tab w:val="left" w:pos="1418"/>
        </w:tabs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$E) заифгардиданимардон;</w:t>
      </w:r>
    </w:p>
    <w:p w:rsidR="00AF3CD6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@167.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Ба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пайдоиш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ташаккули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оилаҳои «гурӯҳи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хатарноки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иҷтимоӣ» кадом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омилҳо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мусоидат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менамоянд?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$A) Шароити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ногуворизист, бекории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волидон, набудани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яке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ё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ҳарду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волидон, никоҳи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дигарбора, мавҷудияти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маъюбон, каҷрафтории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волидон, низоъҳои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оилавӣ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монанди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инҳо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$B) Шароити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мусоиди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зист, серкории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волидон, моногамия, ҳамдигарфаҳмии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волидон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монанди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инҳо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$C) Вазъияти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иқтисодии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давлат, пешрафти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истеҳсолот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технологияи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коммуникатсионӣ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$D) Глобализатсия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иқтисодӣ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фарҳангӣ, мадернизатсияи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соҳаҳои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гуногуни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истеҳсолот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паҳншудани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оилаҳои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муосири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нуклеарӣ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$E) </w:t>
      </w:r>
      <w:r w:rsidRPr="009E3640">
        <w:rPr>
          <w:rFonts w:ascii="Palatino Linotype" w:hAnsi="Palatino Linotype"/>
          <w:bCs/>
          <w:sz w:val="28"/>
          <w:szCs w:val="28"/>
        </w:rPr>
        <w:t>Ба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кори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беруни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хонаҷалбшудани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занон;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@168. Ба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оилаҳои «гурӯҳи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хатарноки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иҷтимоӣ» дохил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мешаванд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$A) Оилаҳои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сарватманд, оилаҳои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нуклеарӣ, оилаҳои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васеъ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амсоли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онҳо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$B) Оилаҳои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пиронсол, оилаҳои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ҷавон, оилаҳои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камфарзанд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амсоли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онҳо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$C) Оилаҳои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сарватманд, оилаҳои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пурра, оилаҳои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патриалхалӣ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амсоли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онҳо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$D) Оилаҳои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шаҳрӣ, оилаҳои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ҷавон, оилаҳои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васеъ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амсоли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онҳо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$E) Оилаҳои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камбизоат, оилаҳои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гуреза, оилаҳои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серфарзанди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нотавон, оилаҳои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дар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ҳайаташ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маъюббуда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амсоли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онҳо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@169.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Гурӯҳҳои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хатарнок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ин:</w:t>
      </w:r>
    </w:p>
    <w:p w:rsidR="00AF3CD6" w:rsidRPr="009E3640" w:rsidRDefault="00AF3CD6" w:rsidP="00902B57">
      <w:pPr>
        <w:tabs>
          <w:tab w:val="left" w:pos="1276"/>
          <w:tab w:val="left" w:pos="1418"/>
        </w:tabs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$A) Гурӯҳҳое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мебошанд, ки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ба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ҳамагуна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шароитҳои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ҳаётӣ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мутобиқ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мешаванд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аъзоёни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он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нуфӯзумартабаи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баланд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доранд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$B) Гуруҳҳои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хурди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иҷтимоӣ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мебошанд, ки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дар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табақабандии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иҷтимоӣ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мавқеи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баландро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ишғол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намудаанд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$C) Гурӯҳҳое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мебошанд, ки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вобаста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ба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шароитҳои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муайяни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ҳаётӣ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бештар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аз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зуҳуроти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манфии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берунаи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ҷомеа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унсурҳои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ҷиноии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он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таъсирпазиранд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$D) </w:t>
      </w:r>
      <w:r w:rsidRPr="009E3640">
        <w:rPr>
          <w:rFonts w:ascii="Palatino Linotype" w:hAnsi="Palatino Linotype"/>
          <w:bCs/>
          <w:sz w:val="28"/>
          <w:szCs w:val="28"/>
        </w:rPr>
        <w:t>Гурӯҳҳои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иҷтимоие, ки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ба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ягон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намуди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хизматрасонии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иҷтимоӣ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эҳтиёҷ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надоранд;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$E) Гуруҳҳои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хурди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иҷтимоӣ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мебошанд, ки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ҳамаи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мушкилотро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бо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нерӯи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худ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бартараф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намуда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метавонанд;</w:t>
      </w:r>
    </w:p>
    <w:p w:rsidR="00AF3CD6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@170. 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Аз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гурӯҳҳои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зерини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иҷтимоӣ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гурӯҳҳои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хатарнокро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қайд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намоед?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$A) Нашъамандон, оилаҳои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камбизат, бекорон, ҷинояткорон, беморони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ВИЧ/СПИД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диг;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$B) Оила, соҳибкорон, донишҷӯён, мактаббачагон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диг;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$C) </w:t>
      </w:r>
      <w:r w:rsidRPr="009E3640">
        <w:rPr>
          <w:rFonts w:ascii="Palatino Linotype" w:hAnsi="Palatino Linotype"/>
          <w:bCs/>
          <w:sz w:val="28"/>
          <w:szCs w:val="28"/>
        </w:rPr>
        <w:t>Тоҷирон, ронандагон, синфҳо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ва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табақаҳои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иҷтимоӣ;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$D) Муаллимон, харидорон, мусофирон, роҳгузарон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9E3640">
        <w:rPr>
          <w:rFonts w:ascii="Palatino Linotype" w:hAnsi="Palatino Linotype"/>
          <w:sz w:val="28"/>
          <w:szCs w:val="28"/>
        </w:rPr>
        <w:t>ғ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$E) </w:t>
      </w:r>
      <w:r w:rsidRPr="009E3640">
        <w:rPr>
          <w:rFonts w:ascii="Palatino Linotype" w:hAnsi="Palatino Linotype"/>
          <w:bCs/>
          <w:sz w:val="28"/>
          <w:szCs w:val="28"/>
        </w:rPr>
        <w:t>Сиёсатмадорон, рӯҳониён, фурӯшандаҳо, кормандони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ҳифзи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ҳуқуқ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ва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9E3640">
        <w:rPr>
          <w:rFonts w:ascii="Palatino Linotype" w:hAnsi="Palatino Linotype"/>
          <w:bCs/>
          <w:sz w:val="28"/>
          <w:szCs w:val="28"/>
        </w:rPr>
        <w:t>диг;</w:t>
      </w:r>
    </w:p>
    <w:p w:rsidR="00AF3CD6" w:rsidRDefault="00AF3CD6" w:rsidP="00902B57">
      <w:pPr>
        <w:pStyle w:val="ListParagraph"/>
        <w:tabs>
          <w:tab w:val="left" w:pos="1276"/>
          <w:tab w:val="left" w:pos="1418"/>
        </w:tabs>
        <w:ind w:left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@171. </w:t>
      </w:r>
    </w:p>
    <w:p w:rsidR="00AF3CD6" w:rsidRPr="009E3640" w:rsidRDefault="00AF3CD6" w:rsidP="00902B57">
      <w:pPr>
        <w:pStyle w:val="ListParagraph"/>
        <w:tabs>
          <w:tab w:val="left" w:pos="1276"/>
          <w:tab w:val="left" w:pos="1418"/>
        </w:tabs>
        <w:ind w:left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Бо гуруҳи хатарнок киҳо кор мекунанд?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$A) </w:t>
      </w:r>
      <w:r w:rsidRPr="009E3640">
        <w:rPr>
          <w:rFonts w:ascii="Palatino Linotype" w:hAnsi="Palatino Linotype"/>
          <w:bCs/>
          <w:sz w:val="28"/>
          <w:szCs w:val="28"/>
        </w:rPr>
        <w:t>Педагогон ва ҳуқуқшиносон;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$B) </w:t>
      </w:r>
      <w:r w:rsidRPr="009E3640">
        <w:rPr>
          <w:rFonts w:ascii="Palatino Linotype" w:hAnsi="Palatino Linotype"/>
          <w:bCs/>
          <w:sz w:val="28"/>
          <w:szCs w:val="28"/>
        </w:rPr>
        <w:t>педагогон ва кормандони иҷтимоӣ;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$C) </w:t>
      </w:r>
      <w:r w:rsidRPr="009E3640">
        <w:rPr>
          <w:rFonts w:ascii="Palatino Linotype" w:hAnsi="Palatino Linotype"/>
          <w:bCs/>
          <w:sz w:val="28"/>
          <w:szCs w:val="28"/>
        </w:rPr>
        <w:t>кормандони иҷтимоӣ ва равоншиносон;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$D) </w:t>
      </w:r>
      <w:r w:rsidRPr="009E3640">
        <w:rPr>
          <w:rFonts w:ascii="Palatino Linotype" w:hAnsi="Palatino Linotype"/>
          <w:bCs/>
          <w:sz w:val="28"/>
          <w:szCs w:val="28"/>
        </w:rPr>
        <w:t>равоншиносон ва педагогон;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$E) </w:t>
      </w:r>
      <w:r w:rsidRPr="009E3640">
        <w:rPr>
          <w:rFonts w:ascii="Palatino Linotype" w:hAnsi="Palatino Linotype"/>
          <w:bCs/>
          <w:sz w:val="28"/>
          <w:szCs w:val="28"/>
        </w:rPr>
        <w:t>педагогон, равоншиносон, ҳуқуқшиносон, кормандони иҷтимоӣ;</w:t>
      </w:r>
    </w:p>
    <w:p w:rsidR="00AF3CD6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@</w:t>
      </w:r>
      <w:r w:rsidRPr="009E3640">
        <w:rPr>
          <w:rFonts w:ascii="Palatino Linotype" w:hAnsi="Palatino Linotype"/>
          <w:bCs/>
          <w:sz w:val="28"/>
          <w:szCs w:val="28"/>
        </w:rPr>
        <w:t>172</w:t>
      </w:r>
      <w:r w:rsidRPr="009E3640">
        <w:rPr>
          <w:rFonts w:ascii="Palatino Linotype" w:hAnsi="Palatino Linotype"/>
          <w:sz w:val="28"/>
          <w:szCs w:val="28"/>
        </w:rPr>
        <w:t>.</w:t>
      </w:r>
      <w:r w:rsidRPr="009E364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Кадом кӯдакон ба хатари иҷтимоӣ гирифтор мешаванд?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$A) </w:t>
      </w:r>
      <w:r w:rsidRPr="009E3640">
        <w:rPr>
          <w:rFonts w:ascii="Palatino Linotype" w:hAnsi="Palatino Linotype"/>
          <w:bCs/>
          <w:sz w:val="28"/>
          <w:szCs w:val="28"/>
        </w:rPr>
        <w:t>Кудакон дар хамсояги бо беморони ВИЧ/СПИД;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$B) </w:t>
      </w:r>
      <w:r w:rsidRPr="009E3640">
        <w:rPr>
          <w:rFonts w:ascii="Palatino Linotype" w:hAnsi="Palatino Linotype"/>
          <w:bCs/>
          <w:sz w:val="28"/>
          <w:szCs w:val="28"/>
        </w:rPr>
        <w:t>Кудакони бепарастор, камбизоат, ятим ва нимятим;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$C) </w:t>
      </w:r>
      <w:r w:rsidRPr="009E3640">
        <w:rPr>
          <w:rFonts w:ascii="Palatino Linotype" w:hAnsi="Palatino Linotype"/>
          <w:bCs/>
          <w:sz w:val="28"/>
          <w:szCs w:val="28"/>
        </w:rPr>
        <w:t>кудакони беназорат;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$D) </w:t>
      </w:r>
      <w:r w:rsidRPr="009E3640">
        <w:rPr>
          <w:rFonts w:ascii="Palatino Linotype" w:hAnsi="Palatino Linotype"/>
          <w:bCs/>
          <w:sz w:val="28"/>
          <w:szCs w:val="28"/>
        </w:rPr>
        <w:t>кудакони бетарбия;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$E) </w:t>
      </w:r>
      <w:r w:rsidRPr="009E3640">
        <w:rPr>
          <w:rFonts w:ascii="Palatino Linotype" w:hAnsi="Palatino Linotype"/>
          <w:bCs/>
          <w:sz w:val="28"/>
          <w:szCs w:val="28"/>
        </w:rPr>
        <w:t>мактаббачагон;</w:t>
      </w:r>
    </w:p>
    <w:p w:rsidR="00AF3CD6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@</w:t>
      </w:r>
      <w:r w:rsidRPr="009E3640">
        <w:rPr>
          <w:rFonts w:ascii="Palatino Linotype" w:hAnsi="Palatino Linotype"/>
          <w:bCs/>
          <w:sz w:val="28"/>
          <w:szCs w:val="28"/>
        </w:rPr>
        <w:t>173</w:t>
      </w:r>
      <w:r w:rsidRPr="009E3640">
        <w:rPr>
          <w:rFonts w:ascii="Palatino Linotype" w:hAnsi="Palatino Linotype"/>
          <w:sz w:val="28"/>
          <w:szCs w:val="28"/>
        </w:rPr>
        <w:t>.</w:t>
      </w:r>
      <w:r w:rsidRPr="009E364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«Зуровари» чист?</w:t>
      </w:r>
    </w:p>
    <w:p w:rsidR="00AF3CD6" w:rsidRPr="009E3640" w:rsidRDefault="00AF3CD6" w:rsidP="00902B57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$A) рафтори як ё чанд нафар одамон нисбати одами дигар, ки ҳуқуқ ва озодиҳои шаҳрвандии ӯро поймол мекунанд, инчунин ӯро ба азоби рӯҳӣ, ахлоқӣ, ҷисмонӣ гирифтор менамоянд;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$B) рафтори нохуби одамон нисбати одами дигар, ки ҳуқуқ ва озодиҳои шаҳрвандии ӯро поймол мекунанд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$C) </w:t>
      </w:r>
      <w:r w:rsidRPr="009E3640">
        <w:rPr>
          <w:rFonts w:ascii="Palatino Linotype" w:hAnsi="Palatino Linotype"/>
          <w:bCs/>
          <w:sz w:val="28"/>
          <w:szCs w:val="28"/>
        </w:rPr>
        <w:t>зери лату куб карор додани шахси дигар;</w:t>
      </w:r>
    </w:p>
    <w:p w:rsidR="00AF3CD6" w:rsidRPr="009E3640" w:rsidRDefault="00AF3CD6" w:rsidP="00902B57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$D) </w:t>
      </w:r>
      <w:r w:rsidRPr="009E3640">
        <w:rPr>
          <w:rFonts w:ascii="Palatino Linotype" w:hAnsi="Palatino Linotype"/>
          <w:bCs/>
          <w:sz w:val="28"/>
          <w:szCs w:val="28"/>
        </w:rPr>
        <w:t>зухуроти номатлубест дар оила нисбати аъзоёни 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$E) </w:t>
      </w:r>
      <w:r w:rsidRPr="009E3640">
        <w:rPr>
          <w:rFonts w:ascii="Palatino Linotype" w:hAnsi="Palatino Linotype"/>
          <w:bCs/>
          <w:sz w:val="28"/>
          <w:szCs w:val="28"/>
        </w:rPr>
        <w:t>таъсири манфи ба психикаи кудак;</w:t>
      </w:r>
    </w:p>
    <w:p w:rsidR="00AF3CD6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@</w:t>
      </w:r>
      <w:r w:rsidRPr="009E3640">
        <w:rPr>
          <w:rFonts w:ascii="Palatino Linotype" w:hAnsi="Palatino Linotype"/>
          <w:bCs/>
          <w:sz w:val="28"/>
          <w:szCs w:val="28"/>
        </w:rPr>
        <w:t>174</w:t>
      </w:r>
      <w:r w:rsidRPr="009E3640">
        <w:rPr>
          <w:rFonts w:ascii="Palatino Linotype" w:hAnsi="Palatino Linotype"/>
          <w:sz w:val="28"/>
          <w:szCs w:val="28"/>
        </w:rPr>
        <w:t>.</w:t>
      </w:r>
      <w:r w:rsidRPr="009E3640">
        <w:rPr>
          <w:rFonts w:ascii="Palatino Linotype" w:hAnsi="Palatino Linotype"/>
          <w:bCs/>
          <w:sz w:val="28"/>
          <w:szCs w:val="28"/>
        </w:rPr>
        <w:t xml:space="preserve">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Намудхои зуровари кадомхоянд?</w:t>
      </w:r>
    </w:p>
    <w:p w:rsidR="00AF3CD6" w:rsidRPr="009E3640" w:rsidRDefault="00AF3CD6" w:rsidP="00902B57">
      <w:pPr>
        <w:pStyle w:val="ListParagraph"/>
        <w:tabs>
          <w:tab w:val="left" w:pos="1276"/>
          <w:tab w:val="left" w:pos="1418"/>
        </w:tabs>
        <w:ind w:left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$A) </w:t>
      </w:r>
      <w:r w:rsidRPr="009E3640">
        <w:rPr>
          <w:rFonts w:ascii="Palatino Linotype" w:hAnsi="Palatino Linotype"/>
          <w:bCs/>
          <w:sz w:val="28"/>
          <w:szCs w:val="28"/>
        </w:rPr>
        <w:t>чисмониву равони;</w:t>
      </w:r>
    </w:p>
    <w:p w:rsidR="00AF3CD6" w:rsidRPr="009E3640" w:rsidRDefault="00AF3CD6" w:rsidP="00902B57">
      <w:pPr>
        <w:pStyle w:val="ListParagraph"/>
        <w:tabs>
          <w:tab w:val="left" w:pos="1276"/>
          <w:tab w:val="left" w:pos="1418"/>
        </w:tabs>
        <w:ind w:left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$B) </w:t>
      </w:r>
      <w:r w:rsidRPr="009E3640">
        <w:rPr>
          <w:rFonts w:ascii="Palatino Linotype" w:hAnsi="Palatino Linotype"/>
          <w:bCs/>
          <w:sz w:val="28"/>
          <w:szCs w:val="28"/>
        </w:rPr>
        <w:t>чисмони, шахвони, эмотсионали;</w:t>
      </w:r>
    </w:p>
    <w:p w:rsidR="00AF3CD6" w:rsidRPr="009E3640" w:rsidRDefault="00AF3CD6" w:rsidP="00902B57">
      <w:pPr>
        <w:pStyle w:val="ListParagraph"/>
        <w:tabs>
          <w:tab w:val="left" w:pos="1276"/>
          <w:tab w:val="left" w:pos="1418"/>
        </w:tabs>
        <w:ind w:left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$C) </w:t>
      </w:r>
      <w:r w:rsidRPr="009E3640">
        <w:rPr>
          <w:rFonts w:ascii="Palatino Linotype" w:hAnsi="Palatino Linotype"/>
          <w:bCs/>
          <w:sz w:val="28"/>
          <w:szCs w:val="28"/>
        </w:rPr>
        <w:t>чисмони, шахвони, эмотсионали, беъэтинои, истисмор;</w:t>
      </w:r>
    </w:p>
    <w:p w:rsidR="00AF3CD6" w:rsidRPr="009E3640" w:rsidRDefault="00AF3CD6" w:rsidP="00902B57">
      <w:pPr>
        <w:pStyle w:val="ListParagraph"/>
        <w:tabs>
          <w:tab w:val="left" w:pos="1276"/>
          <w:tab w:val="left" w:pos="1418"/>
        </w:tabs>
        <w:ind w:left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$D) </w:t>
      </w:r>
      <w:r w:rsidRPr="009E3640">
        <w:rPr>
          <w:rFonts w:ascii="Palatino Linotype" w:hAnsi="Palatino Linotype"/>
          <w:bCs/>
          <w:sz w:val="28"/>
          <w:szCs w:val="28"/>
        </w:rPr>
        <w:t>беъэтинои нисбати шахси дигар;</w:t>
      </w:r>
    </w:p>
    <w:p w:rsidR="00AF3CD6" w:rsidRPr="009E3640" w:rsidRDefault="00AF3CD6" w:rsidP="00902B57">
      <w:pPr>
        <w:pStyle w:val="ListParagraph"/>
        <w:tabs>
          <w:tab w:val="left" w:pos="1276"/>
          <w:tab w:val="left" w:pos="1418"/>
        </w:tabs>
        <w:ind w:left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 xml:space="preserve">$E) </w:t>
      </w:r>
      <w:r w:rsidRPr="009E3640">
        <w:rPr>
          <w:rFonts w:ascii="Palatino Linotype" w:hAnsi="Palatino Linotype"/>
          <w:bCs/>
          <w:sz w:val="28"/>
          <w:szCs w:val="28"/>
        </w:rPr>
        <w:t>истисмори мехнат;</w:t>
      </w:r>
    </w:p>
    <w:p w:rsidR="00AF3CD6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@175.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Дар ҳолате, ки мизоҷ ба корманди иҷтимоӣ барои ҳалли ягон масъалааш муроҷиат мекунад, кори аввале, ки мутахассиси соҳаи кори иҷтимоӣ бояд кунад, ин</w:t>
      </w:r>
      <w:r w:rsidRPr="009E3640">
        <w:rPr>
          <w:rFonts w:ascii="Palatino Linotype" w:hAnsi="Palatino Linotype"/>
          <w:sz w:val="28"/>
          <w:szCs w:val="28"/>
        </w:rPr>
        <w:t>: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гузаронидани ташхиси иҷтимоӣ;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гузаронидани профилактикаи иҷтимоӣ;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муолиҷа кардани бемор;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ба психологон равона кардани мизоҷ;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реабилитатсия гузаронидан бо мизоҷ;</w:t>
      </w:r>
    </w:p>
    <w:p w:rsidR="00AF3CD6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@176.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Маргиналӣ будан, чӣ маъно дорад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умумияти иҷтимоӣ, ки дар натиҷаи инқилоби иҷтимои ба вуҷуд меояд;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қашшоқу нодор, бемору бемадор будан, ки дар натиҷаи бекори сар мезанад;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шахси сарватманду доро, ки ба шароити нав мутобиқ шуда тавонистааст;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дур мондан ва бегона гаштан аз меъёрҳо ва арзишҳои иҷтимоӣ, ки бо сабаби ҷангҳои доимӣ ва паст рафтани қурби доллар ба вуҷуд меояд;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дур мондан ва бегона гаштан аз ин ё он умумияти иҷтимоӣ, ки дар натиҷаи ба шароити нав мутобиқ шуда натавонистан ба вуҷуд меояд;</w:t>
      </w:r>
    </w:p>
    <w:p w:rsidR="00AF3CD6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@177.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Оилаи нуклеарӣ чи гуна оила аст?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$A) маҷмӯи хусусиятҳои иҷтимоии рафтору амали мардон ва занон;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$B) оилаи калоне, ки чанд наслро дар худ муттаҳид намудааст;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$C) хусусиятҳои иҷтимоии баробарҳуқуқии мардон ва занон;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$D) баробарии зану мард;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$E) оилае, ки ядрои ёасоси онро волидон ва фарзандон ташкил медиҳанд;</w:t>
      </w:r>
    </w:p>
    <w:p w:rsidR="00AF3CD6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</w:t>
      </w:r>
      <w:r w:rsidRPr="009E3640">
        <w:rPr>
          <w:rFonts w:ascii="Palatino Linotype" w:hAnsi="Palatino Linotype"/>
          <w:sz w:val="28"/>
          <w:szCs w:val="28"/>
        </w:rPr>
        <w:t>178</w:t>
      </w:r>
      <w:r w:rsidRPr="009E3640">
        <w:rPr>
          <w:rFonts w:ascii="Palatino Linotype" w:hAnsi="Palatino Linotype"/>
          <w:bCs/>
          <w:sz w:val="28"/>
          <w:szCs w:val="28"/>
        </w:rPr>
        <w:t>.</w:t>
      </w:r>
      <w:r w:rsidRPr="009E3640">
        <w:rPr>
          <w:rFonts w:ascii="Palatino Linotype" w:hAnsi="Palatino Linotype"/>
          <w:sz w:val="28"/>
          <w:szCs w:val="28"/>
        </w:rPr>
        <w:t xml:space="preserve">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Вазифаи репродуктивии оиларо шарҳ диҳед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bCs/>
          <w:iCs/>
          <w:sz w:val="28"/>
          <w:szCs w:val="28"/>
        </w:rPr>
        <w:t>интиқоли дониш ва сотсиализатсияи насли наврас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bCs/>
          <w:iCs/>
          <w:sz w:val="28"/>
          <w:szCs w:val="28"/>
        </w:rPr>
        <w:t>интиқоли анъана, омӯзиши малакаҳои автомобилронӣ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bCs/>
          <w:iCs/>
          <w:sz w:val="28"/>
          <w:szCs w:val="28"/>
        </w:rPr>
        <w:t>илмӣ- таҳқиқотӣ, эмоционалӣ, назоратӣ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bCs/>
          <w:iCs/>
          <w:sz w:val="28"/>
          <w:szCs w:val="28"/>
        </w:rPr>
        <w:t>тарбияи насли наврас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bCs/>
          <w:iCs/>
          <w:sz w:val="28"/>
          <w:szCs w:val="28"/>
        </w:rPr>
        <w:t>такрористеҳсолнамоии насли инсоният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@179.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Никоҳи як мард/зан бо ду ва зиёда зан/мард ба чи гуна намудҳои никоҳ дохил мешавад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моногамия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полиандрия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политеизм;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полигамия;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гурӯҳӣ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@180.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Марҳилаҳои хушунати хонагиро номбар кунед?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шиддат, ҳодисаи хушунат, оштӣ ё пушаймонӣ;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аввалиндараҷа, дуюминдараҷа, сеюминдараҷа;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иҷтимоӣ, психологӣ, иқтисодӣ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кӯтоҳмуддат ва дарозмуддат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хушунат марҳила надорад;</w:t>
      </w:r>
    </w:p>
    <w:p w:rsidR="00AF3CD6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@181.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Вазифаҳои оиларо номбар намоед?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наҳори таёр кардан, ба мағоза рафтан, ба фарзанди худ таълим додан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эмотсионалӣ, репродуктивӣ, тарбиявӣ, иқтисодӣ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тарбияи насли худ, иқтисодӣ, харидани мол ва хона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нигоҳубини насли кӯҳансол дар оила, худтарбиянамоӣ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ғамхорӣ ба насли худ, муошират бо ҳамсоягон, иштирок кардан дар фаъолияти ҷамъиятӣ;</w:t>
      </w:r>
    </w:p>
    <w:p w:rsidR="00AF3CD6" w:rsidRDefault="00AF3CD6" w:rsidP="00902B57">
      <w:pPr>
        <w:tabs>
          <w:tab w:val="left" w:pos="1276"/>
          <w:tab w:val="left" w:pos="1418"/>
        </w:tabs>
        <w:spacing w:after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@182.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Категорияҳои каҷрафторӣ кадомҳоянд</w:t>
      </w:r>
      <w:r>
        <w:rPr>
          <w:rFonts w:ascii="Palatino Linotype" w:hAnsi="Palatino Linotype"/>
          <w:bCs/>
          <w:sz w:val="28"/>
          <w:szCs w:val="28"/>
        </w:rPr>
        <w:t xml:space="preserve">?    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касалиҳои руҳӣ ва рафторҳои зидди ҷамъиятӣ (антиҷамъиятӣ);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дуздӣ;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куштор;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нашъамандӣ;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майнушӣ;</w:t>
      </w:r>
    </w:p>
    <w:p w:rsidR="00AF3CD6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@183.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Ба факторҳои объективие, ки ба ягон проблема оварда мерасонад, инҳо дохил шуда метавонанд: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шароити бадӣ иқтисодӣ, ихтилофҳо, марги ягон нафари наздик, аз даст додани саломатӣ, оқибатхои вазъиятҳои экстреминалӣ, шароитҳои бади иҷтимоӣ-иқтисодии оила;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набудани муҳити солими иҷтимоӣ-психологӣ;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аз даст донани саломатӣ;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маргиналии шудани шахс;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ҳамаи вариантҳои дар боло овардашуда;</w:t>
      </w:r>
    </w:p>
    <w:p w:rsidR="00AF3CD6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@184.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Мақсад аз гузаронидани ташхиси иҷтимоӣ, ин: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муайян кардани проблема, новобаста аз гуногугнрангиаш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гузаронидани ташхиси иҷтимоӣ;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муолиҷаи проблема;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офиятбахшии проблема;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 w:cs="Microsoft Sans Serif"/>
          <w:sz w:val="28"/>
          <w:szCs w:val="28"/>
        </w:rPr>
        <w:t>намедонам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@185.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Шакли маргиналӣ, чи гуна навъи шахсият аст</w:t>
      </w:r>
      <w:r w:rsidRPr="009E3640">
        <w:rPr>
          <w:rFonts w:ascii="Palatino Linotype" w:hAnsi="Palatino Linotype"/>
          <w:bCs/>
          <w:sz w:val="28"/>
          <w:szCs w:val="28"/>
        </w:rPr>
        <w:t>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шахси майхора;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шахси сарватманд;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шахсе, ки мутааллиқияти субъективии хешро нисбати гурӯҳ ва ё умумияти мушаххаси иҷтимоӣ аз даст додааст;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шахсе, ки мутааллиқияти субъективии хешро нисбати гурӯҳ ва ё умумияти мушаххаси иҷтимоӣ аз даст додаст ва дигареро ба даст наовардааст;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шахсе, ки мутааллиқияти хешро нисбати гурӯҳ, табақаи иҷтимоӣ ва ё умумияти мушаххаси иҷтимоӣ аз даст додаст ва сарватманд мебошад;</w:t>
      </w:r>
    </w:p>
    <w:p w:rsidR="00AF3CD6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@186.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Дар кадом ҳолат оила солим ҳисобида мешавад?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дар ҳамон ҳолате, ки вазифаҳои оила дуруст ва ба пуррагӣ иҷро карда мешаванд;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дар ҳамон холате, ки ҷамъият пешбаранда мешавад;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сарфаҳм рафтани ҷавонон ба моҳияти оиладоршавӣ;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таъсиррасониҳои ангезандаҳои беруна;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ҳурмати якдигар;</w:t>
      </w:r>
    </w:p>
    <w:p w:rsidR="00AF3CD6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</w:t>
      </w:r>
      <w:r w:rsidRPr="009E3640">
        <w:rPr>
          <w:rFonts w:ascii="Palatino Linotype" w:hAnsi="Palatino Linotype"/>
          <w:sz w:val="28"/>
          <w:szCs w:val="28"/>
        </w:rPr>
        <w:t>187</w:t>
      </w:r>
      <w:r w:rsidRPr="009E3640">
        <w:rPr>
          <w:rFonts w:ascii="Palatino Linotype" w:hAnsi="Palatino Linotype"/>
          <w:bCs/>
          <w:sz w:val="28"/>
          <w:szCs w:val="28"/>
        </w:rPr>
        <w:t>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Ба пайдоиши бемориҳои иҷтимоӣ кадом омилҳо сабаб шуда метавонанд?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биологӣ, психологӣ,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таърихӣ, фалсафӣ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ҳаётӣ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замонавӣ ва ғайризамонавӣ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маҳдуд ва васеъ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@188.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Нашъамандӣ, ин: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бемориест, ки дар натиҷаи суъистеъмоли маводи нашъадор ба миён меояд ва вобастагии ҷисмонию психикиро ба вуҷуд меорад;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бемориест, ки вобастагии психикиро ба амал меорад;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бемориест, ки ба ҷомеа зарар мерад;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бемориест, ки ба танҳо зарараш ба бемор мерасаду халос;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бемориест, ки оқибаташ аз дастдодани арзишҳои иҷтимоии мизоҷ мебошад;</w:t>
      </w:r>
    </w:p>
    <w:p w:rsidR="00AF3CD6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@189.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Чунин намудҳои нашъадор вуҷуд доранд: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опиатҳо;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психостимуляторҳо;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психодепрессантҳо;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растаниҳои нашъадор;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sz w:val="28"/>
          <w:szCs w:val="28"/>
        </w:rPr>
        <w:t>$E) ҳама варианҳои дар боло зикр шуда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@190.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Барои муолиҷаи бемориҳои иҷтимоӣ мутахассисони кадом соҳа бояд саҳмгузор бошанд?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сотсиологҳо ва кормандони иҷтимоӣ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таббибон ва равонпизишкон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равоншиносон ва терапевтҳо</w:t>
      </w:r>
      <w:r w:rsidRPr="009E3640">
        <w:rPr>
          <w:rFonts w:ascii="Palatino Linotype" w:hAnsi="Palatino Linotype"/>
          <w:bCs/>
          <w:sz w:val="28"/>
          <w:szCs w:val="28"/>
        </w:rPr>
        <w:t>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омӯзгорон ва ғ;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ҳамаи вариантхои дар боло овардашуда;</w:t>
      </w:r>
    </w:p>
    <w:p w:rsidR="00AF3CD6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@191. 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Оё як бемориро мо метавонем, ҳам ба бемории иҷтимоӣ ва ҳам ба бемории тиббӣ дохил кунем</w:t>
      </w:r>
      <w:r>
        <w:rPr>
          <w:rFonts w:ascii="Palatino Linotype" w:hAnsi="Palatino Linotype"/>
          <w:bCs/>
          <w:sz w:val="28"/>
          <w:szCs w:val="28"/>
        </w:rPr>
        <w:t xml:space="preserve">?     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ҳа;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шояд;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не;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ин тавр хеҷ шуданаш мумкин не;</w:t>
      </w:r>
    </w:p>
    <w:p w:rsidR="00AF3CD6" w:rsidRPr="009E3640" w:rsidRDefault="00AF3CD6" w:rsidP="00902B57">
      <w:pPr>
        <w:pStyle w:val="body"/>
        <w:tabs>
          <w:tab w:val="left" w:pos="1276"/>
          <w:tab w:val="left" w:pos="1418"/>
        </w:tabs>
        <w:ind w:firstLine="0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намедонам;</w:t>
      </w:r>
    </w:p>
    <w:p w:rsidR="00AF3CD6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@192.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Вобастагии иҷтимоии нашъаманд дар кадом холат бавуҷудомада метавонад?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агар шахс мунтазам дар миёни истеъмокунандагони маводи нашъадор бошад;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ин намуди вобастагӣ вуҷуд надорад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вобастагии иҷтимоӣ дар ҳолати нооромии оила ба вуҷуд омда метавонад;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$D) намедонам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ягонтои аз ин вариантҳо дуруст нест;</w:t>
      </w:r>
    </w:p>
    <w:p w:rsidR="00AF3CD6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@193.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Оё бемориҳои иҷтимоӣ сабаби вайроншавии шахсият шуда метавонад</w:t>
      </w:r>
      <w:r>
        <w:rPr>
          <w:rFonts w:ascii="Palatino Linotype" w:hAnsi="Palatino Linotype"/>
          <w:bCs/>
          <w:sz w:val="28"/>
          <w:szCs w:val="28"/>
        </w:rPr>
        <w:t xml:space="preserve">?    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сабаи вайроншавии шахсият танҳо бемориҳои тиббӣ шуда метавонанд;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$B) не, шуда наметавонад;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ҳа, хама гуна бемори метавонад сабаби вайроншавии шахсият шавад;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намедонам;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ҳамаи вариантҳои дар боло зикр шуда;</w:t>
      </w:r>
    </w:p>
    <w:p w:rsidR="00AF3CD6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@194.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Муолиҷаи хуби беморӣ, ин</w:t>
      </w:r>
      <w:r>
        <w:rPr>
          <w:rFonts w:ascii="Palatino Linotype" w:hAnsi="Palatino Linotype"/>
          <w:bCs/>
          <w:sz w:val="28"/>
          <w:szCs w:val="28"/>
        </w:rPr>
        <w:t xml:space="preserve">: 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пешгирии ин беморӣ аст;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даврабандӣ кардани беморӣ аст;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дер накардан ва муолиҷаи он аст;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ҷароҳи кардан аст;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намедонам;</w:t>
      </w:r>
    </w:p>
    <w:p w:rsidR="00AF3CD6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@195.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Майзадагӣ,ин</w:t>
      </w:r>
      <w:r>
        <w:rPr>
          <w:rFonts w:ascii="Palatino Linotype" w:hAnsi="Palatino Linotype"/>
          <w:bCs/>
          <w:sz w:val="28"/>
          <w:szCs w:val="28"/>
        </w:rPr>
        <w:t xml:space="preserve">: 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вобастагии иҷтимоӣ аст;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аз меъёр зиёд ва доимӣ истеъмоли нӯшокиҳои спиртӣ, ба худ ва атрофиён расонидани зарари ҷисмонӣ ва психологӣ мебошад;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$C) истемоли маводи мадҳушкунанда аст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вайроншавии шахсият аст;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вобастагии психологӣ аст;</w:t>
      </w:r>
    </w:p>
    <w:p w:rsidR="00AF3CD6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@196.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Майзадагиро ба кадом гурӯҳи бемориҳо дохил кардан мумкин аст?   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психологӣ;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тиббӣ;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иҷтимоӣ;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биологӣ;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токсикомания;</w:t>
      </w:r>
    </w:p>
    <w:p w:rsidR="00AF3CD6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@197.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Бо кадом сабабҳо шахс метавонад гирифтори бемории майзадагӣ шавад?  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шароити вазнини ҳаётӣ;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зиёд будани мушкилотҳои ҳалнашаванда;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муҳити носолим;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аъзоёни оила ва ё яке аз онҳо майзада будан;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ҳамаи вариантҳои дарболо зикр шуда;</w:t>
      </w:r>
    </w:p>
    <w:p w:rsidR="00AF3CD6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@198.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Кадом роҳҳои табобатӣ майзадаги вуҷуд дорад?    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психотерапияи фардӣ;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терапияи гуруҳӣ;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ктерапияи оилавӣ;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ташкили иттиҳодияҳо ва ташкилоти зидимайхоагӣ;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$E) ҳамаи вариантҳои дарболо овардашуда;</w:t>
      </w:r>
    </w:p>
    <w:p w:rsidR="00AF3CD6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@199.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Дар профилактикаи иҷтимоӣ, нақши муҳимро ки бозида метавонад?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$A) </w:t>
      </w:r>
      <w:r w:rsidRPr="009E3640">
        <w:rPr>
          <w:rFonts w:ascii="Palatino Linotype" w:hAnsi="Palatino Linotype"/>
          <w:sz w:val="28"/>
          <w:szCs w:val="28"/>
        </w:rPr>
        <w:t>худи бемор;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дӯстони мизоҷ;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муҳит;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ҷомеа;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омӯзгор;</w:t>
      </w:r>
    </w:p>
    <w:p w:rsidR="00AF3CD6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@200. </w:t>
      </w:r>
    </w:p>
    <w:p w:rsidR="00AF3CD6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Дар кори профилактики кӯдакони аз меъёр дуршуда, нақши асосиро кадом институт иҷро карда метавонад?   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>$A) оила</w:t>
      </w:r>
      <w:r w:rsidRPr="009E3640">
        <w:rPr>
          <w:rFonts w:ascii="Palatino Linotype" w:hAnsi="Palatino Linotype"/>
          <w:sz w:val="28"/>
          <w:szCs w:val="28"/>
        </w:rPr>
        <w:t>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$B) </w:t>
      </w:r>
      <w:r w:rsidRPr="009E3640">
        <w:rPr>
          <w:rFonts w:ascii="Palatino Linotype" w:hAnsi="Palatino Linotype"/>
          <w:sz w:val="28"/>
          <w:szCs w:val="28"/>
        </w:rPr>
        <w:t>давлат;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$C) </w:t>
      </w:r>
      <w:r w:rsidRPr="009E3640">
        <w:rPr>
          <w:rFonts w:ascii="Palatino Linotype" w:hAnsi="Palatino Linotype"/>
          <w:sz w:val="28"/>
          <w:szCs w:val="28"/>
        </w:rPr>
        <w:t>маориф;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$D) </w:t>
      </w:r>
      <w:r w:rsidRPr="009E3640">
        <w:rPr>
          <w:rFonts w:ascii="Palatino Linotype" w:hAnsi="Palatino Linotype"/>
          <w:sz w:val="28"/>
          <w:szCs w:val="28"/>
        </w:rPr>
        <w:t>ВАО;</w:t>
      </w:r>
    </w:p>
    <w:p w:rsidR="00AF3CD6" w:rsidRPr="009E3640" w:rsidRDefault="00AF3CD6" w:rsidP="00902B57">
      <w:pPr>
        <w:tabs>
          <w:tab w:val="left" w:pos="1276"/>
          <w:tab w:val="left" w:pos="1418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9E3640">
        <w:rPr>
          <w:rFonts w:ascii="Palatino Linotype" w:hAnsi="Palatino Linotype"/>
          <w:bCs/>
          <w:sz w:val="28"/>
          <w:szCs w:val="28"/>
        </w:rPr>
        <w:t xml:space="preserve">$E) </w:t>
      </w:r>
      <w:r w:rsidRPr="009E3640">
        <w:rPr>
          <w:rFonts w:ascii="Palatino Linotype" w:hAnsi="Palatino Linotype"/>
          <w:sz w:val="28"/>
          <w:szCs w:val="28"/>
        </w:rPr>
        <w:t>сиёсат;</w:t>
      </w:r>
    </w:p>
    <w:bookmarkEnd w:id="0"/>
    <w:p w:rsidR="00AF3CD6" w:rsidRPr="009E3640" w:rsidRDefault="00AF3CD6" w:rsidP="00902B57">
      <w:pPr>
        <w:tabs>
          <w:tab w:val="left" w:pos="1276"/>
          <w:tab w:val="left" w:pos="1418"/>
        </w:tabs>
        <w:rPr>
          <w:rFonts w:ascii="Palatino Linotype" w:hAnsi="Palatino Linotype"/>
          <w:sz w:val="28"/>
          <w:szCs w:val="28"/>
        </w:rPr>
      </w:pPr>
    </w:p>
    <w:sectPr w:rsidR="00AF3CD6" w:rsidRPr="009E3640" w:rsidSect="00E27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7935"/>
    <w:multiLevelType w:val="hybridMultilevel"/>
    <w:tmpl w:val="4F18CE8E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78000C"/>
    <w:multiLevelType w:val="hybridMultilevel"/>
    <w:tmpl w:val="EE7003F8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D03C02"/>
    <w:multiLevelType w:val="hybridMultilevel"/>
    <w:tmpl w:val="79F66390"/>
    <w:lvl w:ilvl="0" w:tplc="FFFFFFFF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3">
    <w:nsid w:val="0A661806"/>
    <w:multiLevelType w:val="hybridMultilevel"/>
    <w:tmpl w:val="79346628"/>
    <w:lvl w:ilvl="0" w:tplc="B24210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A6462FC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BEF7209"/>
    <w:multiLevelType w:val="hybridMultilevel"/>
    <w:tmpl w:val="3CAAD0E4"/>
    <w:lvl w:ilvl="0" w:tplc="241A5D7E">
      <w:start w:val="1"/>
      <w:numFmt w:val="lowerLetter"/>
      <w:lvlText w:val="%1."/>
      <w:lvlJc w:val="left"/>
      <w:pPr>
        <w:tabs>
          <w:tab w:val="num" w:pos="2759"/>
        </w:tabs>
        <w:ind w:left="2759" w:hanging="41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0E824F4F"/>
    <w:multiLevelType w:val="hybridMultilevel"/>
    <w:tmpl w:val="7D7A1E78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0F9D2B0B"/>
    <w:multiLevelType w:val="hybridMultilevel"/>
    <w:tmpl w:val="0F1E5922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0FB37251"/>
    <w:multiLevelType w:val="hybridMultilevel"/>
    <w:tmpl w:val="D31C81C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09E4020"/>
    <w:multiLevelType w:val="hybridMultilevel"/>
    <w:tmpl w:val="948A054E"/>
    <w:lvl w:ilvl="0" w:tplc="FFFFFFFF">
      <w:start w:val="1"/>
      <w:numFmt w:val="decimal"/>
      <w:lvlText w:val="%1."/>
      <w:lvlJc w:val="left"/>
      <w:pPr>
        <w:tabs>
          <w:tab w:val="num" w:pos="657"/>
        </w:tabs>
        <w:ind w:left="65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77"/>
        </w:tabs>
        <w:ind w:left="13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97"/>
        </w:tabs>
        <w:ind w:left="20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17"/>
        </w:tabs>
        <w:ind w:left="28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537"/>
        </w:tabs>
        <w:ind w:left="35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257"/>
        </w:tabs>
        <w:ind w:left="42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77"/>
        </w:tabs>
        <w:ind w:left="49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697"/>
        </w:tabs>
        <w:ind w:left="56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17"/>
        </w:tabs>
        <w:ind w:left="6417" w:hanging="180"/>
      </w:pPr>
      <w:rPr>
        <w:rFonts w:cs="Times New Roman"/>
      </w:rPr>
    </w:lvl>
  </w:abstractNum>
  <w:abstractNum w:abstractNumId="9">
    <w:nsid w:val="121A2D32"/>
    <w:multiLevelType w:val="hybridMultilevel"/>
    <w:tmpl w:val="44609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30974DC"/>
    <w:multiLevelType w:val="hybridMultilevel"/>
    <w:tmpl w:val="C4BE5E1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159A77B8"/>
    <w:multiLevelType w:val="hybridMultilevel"/>
    <w:tmpl w:val="2940CF0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96154D8"/>
    <w:multiLevelType w:val="hybridMultilevel"/>
    <w:tmpl w:val="333E4B1A"/>
    <w:lvl w:ilvl="0" w:tplc="D572FBB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1A962076"/>
    <w:multiLevelType w:val="hybridMultilevel"/>
    <w:tmpl w:val="1EC002B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AD21ADE"/>
    <w:multiLevelType w:val="hybridMultilevel"/>
    <w:tmpl w:val="CBD096AE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1BDF6374"/>
    <w:multiLevelType w:val="hybridMultilevel"/>
    <w:tmpl w:val="E22C5BBE"/>
    <w:lvl w:ilvl="0" w:tplc="241A5D7E">
      <w:start w:val="1"/>
      <w:numFmt w:val="lowerLetter"/>
      <w:lvlText w:val="%1."/>
      <w:lvlJc w:val="left"/>
      <w:pPr>
        <w:tabs>
          <w:tab w:val="num" w:pos="1139"/>
        </w:tabs>
        <w:ind w:left="1139" w:hanging="41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  <w:rPr>
        <w:rFonts w:cs="Times New Roman"/>
      </w:rPr>
    </w:lvl>
  </w:abstractNum>
  <w:abstractNum w:abstractNumId="16">
    <w:nsid w:val="1D7A0F74"/>
    <w:multiLevelType w:val="hybridMultilevel"/>
    <w:tmpl w:val="D31C81C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F53628C"/>
    <w:multiLevelType w:val="hybridMultilevel"/>
    <w:tmpl w:val="E8A0ECF2"/>
    <w:lvl w:ilvl="0" w:tplc="B110335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233E33CE"/>
    <w:multiLevelType w:val="hybridMultilevel"/>
    <w:tmpl w:val="6332DF34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6D20E63"/>
    <w:multiLevelType w:val="hybridMultilevel"/>
    <w:tmpl w:val="3AFAEEB0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F406510">
      <w:start w:val="73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29F42291"/>
    <w:multiLevelType w:val="hybridMultilevel"/>
    <w:tmpl w:val="90A23E40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34E1579F"/>
    <w:multiLevelType w:val="hybridMultilevel"/>
    <w:tmpl w:val="C0528326"/>
    <w:lvl w:ilvl="0" w:tplc="BF6C23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AA6462FC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56F2AFA"/>
    <w:multiLevelType w:val="hybridMultilevel"/>
    <w:tmpl w:val="B8FE79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578031A"/>
    <w:multiLevelType w:val="hybridMultilevel"/>
    <w:tmpl w:val="1BC0E9F8"/>
    <w:lvl w:ilvl="0" w:tplc="FFFFFFFF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24">
    <w:nsid w:val="36AC1837"/>
    <w:multiLevelType w:val="hybridMultilevel"/>
    <w:tmpl w:val="3AAAE5FC"/>
    <w:lvl w:ilvl="0" w:tplc="241A5D7E">
      <w:start w:val="1"/>
      <w:numFmt w:val="lowerLetter"/>
      <w:lvlText w:val="%1."/>
      <w:lvlJc w:val="left"/>
      <w:pPr>
        <w:tabs>
          <w:tab w:val="num" w:pos="2399"/>
        </w:tabs>
        <w:ind w:left="2399" w:hanging="41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8A6884"/>
    <w:multiLevelType w:val="hybridMultilevel"/>
    <w:tmpl w:val="DE7615E2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39233446"/>
    <w:multiLevelType w:val="hybridMultilevel"/>
    <w:tmpl w:val="3A38DD5E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3C9C6F03"/>
    <w:multiLevelType w:val="hybridMultilevel"/>
    <w:tmpl w:val="27D69A88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3DB50389"/>
    <w:multiLevelType w:val="hybridMultilevel"/>
    <w:tmpl w:val="7B44839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5353F27"/>
    <w:multiLevelType w:val="hybridMultilevel"/>
    <w:tmpl w:val="0E0C3880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4FA07D83"/>
    <w:multiLevelType w:val="hybridMultilevel"/>
    <w:tmpl w:val="0E9CC7C2"/>
    <w:lvl w:ilvl="0" w:tplc="173EF3A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50EF2092"/>
    <w:multiLevelType w:val="hybridMultilevel"/>
    <w:tmpl w:val="7FFE991E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2">
    <w:nsid w:val="56EF59B6"/>
    <w:multiLevelType w:val="hybridMultilevel"/>
    <w:tmpl w:val="C98A5A94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57052EA6"/>
    <w:multiLevelType w:val="hybridMultilevel"/>
    <w:tmpl w:val="95241534"/>
    <w:lvl w:ilvl="0" w:tplc="241A5D7E">
      <w:start w:val="1"/>
      <w:numFmt w:val="lowerLetter"/>
      <w:lvlText w:val="%1."/>
      <w:lvlJc w:val="left"/>
      <w:pPr>
        <w:tabs>
          <w:tab w:val="num" w:pos="2399"/>
        </w:tabs>
        <w:ind w:left="2399" w:hanging="41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73003F8"/>
    <w:multiLevelType w:val="hybridMultilevel"/>
    <w:tmpl w:val="F9141792"/>
    <w:lvl w:ilvl="0" w:tplc="241A5D7E">
      <w:start w:val="1"/>
      <w:numFmt w:val="lowerLetter"/>
      <w:lvlText w:val="%1."/>
      <w:lvlJc w:val="left"/>
      <w:pPr>
        <w:tabs>
          <w:tab w:val="num" w:pos="2399"/>
        </w:tabs>
        <w:ind w:left="2399" w:hanging="41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794138C"/>
    <w:multiLevelType w:val="hybridMultilevel"/>
    <w:tmpl w:val="31B09FF8"/>
    <w:lvl w:ilvl="0" w:tplc="241A5D7E">
      <w:start w:val="1"/>
      <w:numFmt w:val="lowerLetter"/>
      <w:lvlText w:val="%1."/>
      <w:lvlJc w:val="left"/>
      <w:pPr>
        <w:tabs>
          <w:tab w:val="num" w:pos="2399"/>
        </w:tabs>
        <w:ind w:left="2399" w:hanging="41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B3D6A8F"/>
    <w:multiLevelType w:val="hybridMultilevel"/>
    <w:tmpl w:val="6E40EFC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5C1C7880"/>
    <w:multiLevelType w:val="hybridMultilevel"/>
    <w:tmpl w:val="4F6C4CBE"/>
    <w:lvl w:ilvl="0" w:tplc="E5A222EC">
      <w:start w:val="1"/>
      <w:numFmt w:val="lowerLetter"/>
      <w:lvlText w:val="%1)"/>
      <w:lvlJc w:val="left"/>
      <w:pPr>
        <w:tabs>
          <w:tab w:val="num" w:pos="1620"/>
        </w:tabs>
        <w:ind w:left="1620" w:hanging="589"/>
      </w:pPr>
      <w:rPr>
        <w:rFonts w:ascii="Times New Roman Tj" w:hAnsi="Times New Roman Tj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8">
    <w:nsid w:val="5DA8435A"/>
    <w:multiLevelType w:val="hybridMultilevel"/>
    <w:tmpl w:val="E2C065B6"/>
    <w:lvl w:ilvl="0" w:tplc="FFFFFFFF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39">
    <w:nsid w:val="62563B29"/>
    <w:multiLevelType w:val="hybridMultilevel"/>
    <w:tmpl w:val="9F028BEC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>
    <w:nsid w:val="633834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1">
    <w:nsid w:val="6B49191D"/>
    <w:multiLevelType w:val="hybridMultilevel"/>
    <w:tmpl w:val="46848CF4"/>
    <w:lvl w:ilvl="0" w:tplc="241A5D7E">
      <w:start w:val="1"/>
      <w:numFmt w:val="lowerLetter"/>
      <w:lvlText w:val="%1."/>
      <w:lvlJc w:val="left"/>
      <w:pPr>
        <w:tabs>
          <w:tab w:val="num" w:pos="1139"/>
        </w:tabs>
        <w:ind w:left="1139" w:hanging="41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  <w:rPr>
        <w:rFonts w:cs="Times New Roman"/>
      </w:rPr>
    </w:lvl>
  </w:abstractNum>
  <w:abstractNum w:abstractNumId="42">
    <w:nsid w:val="70DC0014"/>
    <w:multiLevelType w:val="hybridMultilevel"/>
    <w:tmpl w:val="68F87298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3">
    <w:nsid w:val="723473A6"/>
    <w:multiLevelType w:val="hybridMultilevel"/>
    <w:tmpl w:val="D33639AA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A322FF9"/>
    <w:multiLevelType w:val="hybridMultilevel"/>
    <w:tmpl w:val="AD260AB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D4A53D1"/>
    <w:multiLevelType w:val="hybridMultilevel"/>
    <w:tmpl w:val="85741C52"/>
    <w:lvl w:ilvl="0" w:tplc="E5A222EC">
      <w:start w:val="1"/>
      <w:numFmt w:val="lowerLetter"/>
      <w:lvlText w:val="%1)"/>
      <w:lvlJc w:val="left"/>
      <w:pPr>
        <w:tabs>
          <w:tab w:val="num" w:pos="589"/>
        </w:tabs>
        <w:ind w:left="589" w:hanging="589"/>
      </w:pPr>
      <w:rPr>
        <w:rFonts w:ascii="Times New Roman Tj" w:hAnsi="Times New Roman Tj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num w:numId="1">
    <w:abstractNumId w:val="40"/>
    <w:lvlOverride w:ilvl="0">
      <w:startOverride w:val="1"/>
    </w:lvlOverride>
  </w:num>
  <w:num w:numId="2">
    <w:abstractNumId w:val="21"/>
  </w:num>
  <w:num w:numId="3">
    <w:abstractNumId w:val="24"/>
  </w:num>
  <w:num w:numId="4">
    <w:abstractNumId w:val="34"/>
  </w:num>
  <w:num w:numId="5">
    <w:abstractNumId w:val="25"/>
  </w:num>
  <w:num w:numId="6">
    <w:abstractNumId w:val="20"/>
  </w:num>
  <w:num w:numId="7">
    <w:abstractNumId w:val="14"/>
  </w:num>
  <w:num w:numId="8">
    <w:abstractNumId w:val="28"/>
  </w:num>
  <w:num w:numId="9">
    <w:abstractNumId w:val="44"/>
  </w:num>
  <w:num w:numId="10">
    <w:abstractNumId w:val="18"/>
  </w:num>
  <w:num w:numId="11">
    <w:abstractNumId w:val="1"/>
  </w:num>
  <w:num w:numId="12">
    <w:abstractNumId w:val="0"/>
  </w:num>
  <w:num w:numId="13">
    <w:abstractNumId w:val="13"/>
  </w:num>
  <w:num w:numId="14">
    <w:abstractNumId w:val="11"/>
  </w:num>
  <w:num w:numId="15">
    <w:abstractNumId w:val="19"/>
  </w:num>
  <w:num w:numId="16">
    <w:abstractNumId w:val="42"/>
  </w:num>
  <w:num w:numId="17">
    <w:abstractNumId w:val="26"/>
  </w:num>
  <w:num w:numId="18">
    <w:abstractNumId w:val="37"/>
  </w:num>
  <w:num w:numId="19">
    <w:abstractNumId w:val="39"/>
  </w:num>
  <w:num w:numId="20">
    <w:abstractNumId w:val="45"/>
  </w:num>
  <w:num w:numId="21">
    <w:abstractNumId w:val="32"/>
  </w:num>
  <w:num w:numId="22">
    <w:abstractNumId w:val="7"/>
  </w:num>
  <w:num w:numId="23">
    <w:abstractNumId w:val="29"/>
  </w:num>
  <w:num w:numId="24">
    <w:abstractNumId w:val="6"/>
  </w:num>
  <w:num w:numId="25">
    <w:abstractNumId w:val="15"/>
  </w:num>
  <w:num w:numId="26">
    <w:abstractNumId w:val="35"/>
  </w:num>
  <w:num w:numId="27">
    <w:abstractNumId w:val="33"/>
  </w:num>
  <w:num w:numId="28">
    <w:abstractNumId w:val="41"/>
  </w:num>
  <w:num w:numId="29">
    <w:abstractNumId w:val="4"/>
  </w:num>
  <w:num w:numId="30">
    <w:abstractNumId w:val="5"/>
  </w:num>
  <w:num w:numId="31">
    <w:abstractNumId w:val="27"/>
  </w:num>
  <w:num w:numId="32">
    <w:abstractNumId w:val="43"/>
  </w:num>
  <w:num w:numId="33">
    <w:abstractNumId w:val="30"/>
  </w:num>
  <w:num w:numId="34">
    <w:abstractNumId w:val="12"/>
  </w:num>
  <w:num w:numId="35">
    <w:abstractNumId w:val="17"/>
  </w:num>
  <w:num w:numId="36">
    <w:abstractNumId w:val="3"/>
  </w:num>
  <w:num w:numId="37">
    <w:abstractNumId w:val="9"/>
  </w:num>
  <w:num w:numId="38">
    <w:abstractNumId w:val="16"/>
  </w:num>
  <w:num w:numId="39">
    <w:abstractNumId w:val="22"/>
  </w:num>
  <w:num w:numId="40">
    <w:abstractNumId w:val="10"/>
  </w:num>
  <w:num w:numId="41">
    <w:abstractNumId w:val="36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  <w:num w:numId="44">
    <w:abstractNumId w:val="31"/>
  </w:num>
  <w:num w:numId="45">
    <w:abstractNumId w:val="8"/>
  </w:num>
  <w:num w:numId="46">
    <w:abstractNumId w:val="38"/>
  </w:num>
  <w:num w:numId="47">
    <w:abstractNumId w:val="2"/>
  </w:num>
  <w:num w:numId="4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47D"/>
    <w:rsid w:val="000B6688"/>
    <w:rsid w:val="0028372D"/>
    <w:rsid w:val="002A4B83"/>
    <w:rsid w:val="004020E7"/>
    <w:rsid w:val="00455A1C"/>
    <w:rsid w:val="005446E0"/>
    <w:rsid w:val="005C08CE"/>
    <w:rsid w:val="00653967"/>
    <w:rsid w:val="00672F98"/>
    <w:rsid w:val="00725429"/>
    <w:rsid w:val="00726BFF"/>
    <w:rsid w:val="00727A65"/>
    <w:rsid w:val="007C3227"/>
    <w:rsid w:val="00817D16"/>
    <w:rsid w:val="00850994"/>
    <w:rsid w:val="008A276F"/>
    <w:rsid w:val="008F0681"/>
    <w:rsid w:val="00902B57"/>
    <w:rsid w:val="00986F5C"/>
    <w:rsid w:val="009A19D5"/>
    <w:rsid w:val="009E3640"/>
    <w:rsid w:val="00AF3CD6"/>
    <w:rsid w:val="00B3706A"/>
    <w:rsid w:val="00B9219B"/>
    <w:rsid w:val="00BC4FB3"/>
    <w:rsid w:val="00BE0206"/>
    <w:rsid w:val="00C62A7D"/>
    <w:rsid w:val="00D759EB"/>
    <w:rsid w:val="00E27816"/>
    <w:rsid w:val="00E310DD"/>
    <w:rsid w:val="00E9347D"/>
    <w:rsid w:val="00EC07C1"/>
    <w:rsid w:val="00F0317D"/>
    <w:rsid w:val="00F91770"/>
    <w:rsid w:val="00FE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B57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02B5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02B57"/>
    <w:pPr>
      <w:keepNext/>
      <w:spacing w:after="0" w:line="240" w:lineRule="auto"/>
      <w:jc w:val="both"/>
      <w:outlineLvl w:val="2"/>
    </w:pPr>
    <w:rPr>
      <w:rFonts w:ascii="Times New Roman" w:hAnsi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02B57"/>
    <w:pPr>
      <w:keepNext/>
      <w:spacing w:before="120" w:after="120" w:line="240" w:lineRule="auto"/>
      <w:jc w:val="center"/>
      <w:outlineLvl w:val="5"/>
    </w:pPr>
    <w:rPr>
      <w:rFonts w:ascii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02B57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02B5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02B57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body">
    <w:name w:val="body"/>
    <w:basedOn w:val="Normal"/>
    <w:uiPriority w:val="99"/>
    <w:rsid w:val="00902B57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0"/>
    </w:rPr>
  </w:style>
  <w:style w:type="paragraph" w:styleId="Title">
    <w:name w:val="Title"/>
    <w:basedOn w:val="Normal"/>
    <w:link w:val="TitleChar"/>
    <w:uiPriority w:val="99"/>
    <w:qFormat/>
    <w:rsid w:val="00902B57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902B57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902B57"/>
    <w:pPr>
      <w:spacing w:after="0" w:line="240" w:lineRule="auto"/>
      <w:ind w:left="360"/>
    </w:pPr>
    <w:rPr>
      <w:rFonts w:ascii="Times New Roman" w:hAnsi="Times New Roman"/>
      <w:b/>
      <w:bCs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02B5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902B57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2B5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uiPriority w:val="99"/>
    <w:locked/>
    <w:rsid w:val="00902B57"/>
    <w:rPr>
      <w:rFonts w:ascii="Times New Roman" w:hAnsi="Times New Roman"/>
      <w:sz w:val="24"/>
    </w:rPr>
  </w:style>
  <w:style w:type="paragraph" w:styleId="Footer">
    <w:name w:val="footer"/>
    <w:basedOn w:val="Normal"/>
    <w:link w:val="FooterChar1"/>
    <w:uiPriority w:val="99"/>
    <w:rsid w:val="0090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5446E0"/>
    <w:rPr>
      <w:rFonts w:eastAsia="Times New Roman" w:cs="Times New Roman"/>
    </w:rPr>
  </w:style>
  <w:style w:type="character" w:customStyle="1" w:styleId="1">
    <w:name w:val="Нижний колонтитул Знак1"/>
    <w:basedOn w:val="DefaultParagraphFont"/>
    <w:uiPriority w:val="99"/>
    <w:semiHidden/>
    <w:rsid w:val="00902B57"/>
    <w:rPr>
      <w:rFonts w:eastAsia="Times New Roman" w:cs="Times New Roman"/>
      <w:lang w:eastAsia="ru-RU"/>
    </w:rPr>
  </w:style>
  <w:style w:type="paragraph" w:styleId="ListParagraph">
    <w:name w:val="List Paragraph"/>
    <w:basedOn w:val="Normal"/>
    <w:uiPriority w:val="99"/>
    <w:qFormat/>
    <w:rsid w:val="00902B57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uiPriority w:val="99"/>
    <w:locked/>
    <w:rsid w:val="00902B57"/>
    <w:rPr>
      <w:rFonts w:ascii="Times New Roman" w:hAnsi="Times New Roman"/>
      <w:sz w:val="24"/>
    </w:rPr>
  </w:style>
  <w:style w:type="paragraph" w:styleId="Header">
    <w:name w:val="header"/>
    <w:basedOn w:val="Normal"/>
    <w:link w:val="HeaderChar1"/>
    <w:uiPriority w:val="99"/>
    <w:rsid w:val="0090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5446E0"/>
    <w:rPr>
      <w:rFonts w:eastAsia="Times New Roman" w:cs="Times New Roman"/>
    </w:rPr>
  </w:style>
  <w:style w:type="character" w:customStyle="1" w:styleId="10">
    <w:name w:val="Верхний колонтитул Знак1"/>
    <w:basedOn w:val="DefaultParagraphFont"/>
    <w:uiPriority w:val="99"/>
    <w:semiHidden/>
    <w:rsid w:val="00902B57"/>
    <w:rPr>
      <w:rFonts w:eastAsia="Times New Roman" w:cs="Times New Roman"/>
      <w:lang w:eastAsia="ru-RU"/>
    </w:rPr>
  </w:style>
  <w:style w:type="paragraph" w:customStyle="1" w:styleId="Verdana14-">
    <w:name w:val="Стиль Verdana 14 пт Темно-красный"/>
    <w:basedOn w:val="Normal"/>
    <w:next w:val="Normal"/>
    <w:uiPriority w:val="99"/>
    <w:rsid w:val="00902B5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45</Pages>
  <Words>7768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oper05_101</cp:lastModifiedBy>
  <cp:revision>8</cp:revision>
  <dcterms:created xsi:type="dcterms:W3CDTF">2024-05-03T06:01:00Z</dcterms:created>
  <dcterms:modified xsi:type="dcterms:W3CDTF">2024-05-08T05:52:00Z</dcterms:modified>
</cp:coreProperties>
</file>